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AC0BF" w14:textId="0298D1F1" w:rsidR="008753CC" w:rsidRPr="00D413B2" w:rsidRDefault="00A94232">
      <w:pPr>
        <w:rPr>
          <w:sz w:val="40"/>
          <w:szCs w:val="40"/>
        </w:rPr>
      </w:pPr>
      <w:r w:rsidRPr="00D413B2">
        <w:rPr>
          <w:sz w:val="40"/>
          <w:szCs w:val="40"/>
        </w:rPr>
        <w:t>Kriging</w:t>
      </w:r>
    </w:p>
    <w:p w14:paraId="2739F33A" w14:textId="77777777" w:rsidR="00A94232" w:rsidRPr="00D413B2" w:rsidRDefault="00A94232" w:rsidP="00A94232">
      <w:proofErr w:type="spellStart"/>
      <w:r w:rsidRPr="00D413B2">
        <w:t>variogram_model</w:t>
      </w:r>
      <w:proofErr w:type="spellEnd"/>
      <w:r w:rsidRPr="00D413B2">
        <w:t>='gaussian'</w:t>
      </w:r>
    </w:p>
    <w:p w14:paraId="5C9BBBD0" w14:textId="77777777" w:rsidR="00A94232" w:rsidRPr="00D413B2" w:rsidRDefault="00A94232" w:rsidP="00A94232">
      <w:pPr>
        <w:rPr>
          <w:b/>
          <w:bCs/>
        </w:rPr>
      </w:pPr>
      <w:proofErr w:type="spellStart"/>
      <w:r w:rsidRPr="00D413B2">
        <w:t>variogram_parameters</w:t>
      </w:r>
      <w:proofErr w:type="spellEnd"/>
      <w:proofErr w:type="gramStart"/>
      <w:r w:rsidRPr="00D413B2">
        <w:t>={</w:t>
      </w:r>
      <w:proofErr w:type="gramEnd"/>
      <w:r w:rsidRPr="00D413B2">
        <w:t>'range': 10, 'sill': 2, 'nugget': 0.5}</w:t>
      </w:r>
      <w:r w:rsidRPr="00D413B2">
        <w:br/>
      </w:r>
      <w:r w:rsidRPr="00D413B2">
        <w:br/>
        <w:t>These parameters decide how the kriging is done</w:t>
      </w:r>
      <w:r w:rsidRPr="00D413B2">
        <w:br/>
      </w:r>
      <w:r w:rsidRPr="00D413B2">
        <w:br/>
      </w:r>
      <w:r w:rsidRPr="00D413B2">
        <w:rPr>
          <w:b/>
          <w:bCs/>
        </w:rPr>
        <w:t>Gaussian Variogram Model</w:t>
      </w:r>
    </w:p>
    <w:p w14:paraId="5D81143F" w14:textId="77777777" w:rsidR="00A94232" w:rsidRPr="00A94232" w:rsidRDefault="00A94232" w:rsidP="00A94232">
      <w:r w:rsidRPr="00A94232">
        <w:t xml:space="preserve">The Gaussian model is one of the </w:t>
      </w:r>
      <w:proofErr w:type="gramStart"/>
      <w:r w:rsidRPr="00A94232">
        <w:t>most commonly used</w:t>
      </w:r>
      <w:proofErr w:type="gramEnd"/>
      <w:r w:rsidRPr="00A94232">
        <w:t xml:space="preserve"> variogram models. It is particularly suited for smooth, continuous phenomena where the changes in values between points are gradual and not abrupt.</w:t>
      </w:r>
    </w:p>
    <w:p w14:paraId="4068A65D" w14:textId="77777777" w:rsidR="00BB0CD2" w:rsidRPr="00BB0CD2" w:rsidRDefault="00BB0CD2" w:rsidP="00BB0CD2">
      <w:pPr>
        <w:rPr>
          <w:b/>
          <w:bCs/>
        </w:rPr>
      </w:pPr>
      <w:r w:rsidRPr="00BB0CD2">
        <w:rPr>
          <w:b/>
          <w:bCs/>
        </w:rPr>
        <w:t>Range</w:t>
      </w:r>
    </w:p>
    <w:p w14:paraId="09C31E26" w14:textId="77777777" w:rsidR="00BB0CD2" w:rsidRPr="00BB0CD2" w:rsidRDefault="00BB0CD2" w:rsidP="00BB0CD2">
      <w:r w:rsidRPr="00BB0CD2">
        <w:t>The range is the distance over which spatial correlation exists. Beyond this distance, data points are considered spatially independent (i.e., the value at one point does not influence the value at another point).</w:t>
      </w:r>
    </w:p>
    <w:p w14:paraId="5E379DF8" w14:textId="77777777" w:rsidR="00BB0CD2" w:rsidRPr="00BB0CD2" w:rsidRDefault="00BB0CD2" w:rsidP="00BB0CD2">
      <w:pPr>
        <w:rPr>
          <w:b/>
          <w:bCs/>
        </w:rPr>
      </w:pPr>
      <w:r w:rsidRPr="00BB0CD2">
        <w:rPr>
          <w:b/>
          <w:bCs/>
        </w:rPr>
        <w:t>Nugget</w:t>
      </w:r>
    </w:p>
    <w:p w14:paraId="691CFE03" w14:textId="0C857BDE" w:rsidR="00BB0CD2" w:rsidRPr="00BB0CD2" w:rsidRDefault="00BB0CD2" w:rsidP="00BB0CD2">
      <w:r w:rsidRPr="00BB0CD2">
        <w:t xml:space="preserve">The nugget represents small-scale variability and/or measurement error. It is the variance that </w:t>
      </w:r>
      <w:proofErr w:type="gramStart"/>
      <w:r w:rsidRPr="00BB0CD2">
        <w:t>exists at</w:t>
      </w:r>
      <w:proofErr w:type="gramEnd"/>
      <w:r w:rsidRPr="00BB0CD2">
        <w:t xml:space="preserve"> very short distances</w:t>
      </w:r>
      <w:r w:rsidRPr="00D413B2">
        <w:t xml:space="preserve">. </w:t>
      </w:r>
      <w:r w:rsidRPr="00BB0CD2">
        <w:t xml:space="preserve">In the Gaussian model, the nugget value </w:t>
      </w:r>
      <w:proofErr w:type="gramStart"/>
      <w:r w:rsidRPr="00BB0CD2">
        <w:t>starts</w:t>
      </w:r>
      <w:proofErr w:type="gramEnd"/>
      <w:r w:rsidRPr="00BB0CD2">
        <w:t xml:space="preserve"> the variogram at a small non-zero value instead of zero.</w:t>
      </w:r>
    </w:p>
    <w:p w14:paraId="18499D46" w14:textId="77777777" w:rsidR="00BB0CD2" w:rsidRPr="00BB0CD2" w:rsidRDefault="00BB0CD2" w:rsidP="00BB0CD2">
      <w:pPr>
        <w:rPr>
          <w:b/>
          <w:bCs/>
        </w:rPr>
      </w:pPr>
      <w:r w:rsidRPr="00BB0CD2">
        <w:rPr>
          <w:b/>
          <w:bCs/>
        </w:rPr>
        <w:t>Sill</w:t>
      </w:r>
    </w:p>
    <w:p w14:paraId="5B233449" w14:textId="77777777" w:rsidR="00BB0CD2" w:rsidRPr="00D413B2" w:rsidRDefault="00BB0CD2" w:rsidP="00BB0CD2">
      <w:r w:rsidRPr="00BB0CD2">
        <w:t xml:space="preserve">The </w:t>
      </w:r>
      <w:proofErr w:type="gramStart"/>
      <w:r w:rsidRPr="00BB0CD2">
        <w:t>sill</w:t>
      </w:r>
      <w:proofErr w:type="gramEnd"/>
      <w:r w:rsidRPr="00BB0CD2">
        <w:t xml:space="preserve"> is the maximum variance (or plateau) of the variogram. It represents the point where spatial correlation no longer increases with distance; beyond this point, data points are effectively independent.</w:t>
      </w:r>
    </w:p>
    <w:p w14:paraId="713D1ECC" w14:textId="77777777" w:rsidR="00BB0CD2" w:rsidRPr="00D413B2" w:rsidRDefault="00BB0CD2" w:rsidP="00BB0CD2"/>
    <w:p w14:paraId="2B8FD07B" w14:textId="77777777" w:rsidR="00AA286F" w:rsidRPr="00D413B2" w:rsidRDefault="00AA286F" w:rsidP="00BB0CD2"/>
    <w:p w14:paraId="25A937E7" w14:textId="77777777" w:rsidR="00AA286F" w:rsidRPr="00D413B2" w:rsidRDefault="00AA286F" w:rsidP="00BB0CD2"/>
    <w:p w14:paraId="0E55BBFD" w14:textId="77777777" w:rsidR="00AA286F" w:rsidRPr="00D413B2" w:rsidRDefault="00AA286F" w:rsidP="00BB0CD2"/>
    <w:p w14:paraId="13F183B2" w14:textId="2B78F4A7" w:rsidR="00AA286F" w:rsidRPr="00D413B2" w:rsidRDefault="00D413B2" w:rsidP="00D413B2">
      <w:pPr>
        <w:tabs>
          <w:tab w:val="left" w:pos="3636"/>
        </w:tabs>
      </w:pPr>
      <w:r>
        <w:tab/>
      </w:r>
    </w:p>
    <w:p w14:paraId="0694B39F" w14:textId="77777777" w:rsidR="00AA286F" w:rsidRPr="00D413B2" w:rsidRDefault="00AA286F" w:rsidP="00BB0CD2"/>
    <w:p w14:paraId="63102E8C" w14:textId="77777777" w:rsidR="00AA286F" w:rsidRPr="00D413B2" w:rsidRDefault="00AA286F" w:rsidP="00BB0CD2"/>
    <w:p w14:paraId="5BA01DCC" w14:textId="0BCD7B93" w:rsidR="00BB0CD2" w:rsidRPr="00D413B2" w:rsidRDefault="00BB0CD2" w:rsidP="00BB0CD2">
      <w:pPr>
        <w:rPr>
          <w:sz w:val="40"/>
          <w:szCs w:val="40"/>
        </w:rPr>
      </w:pPr>
      <w:r w:rsidRPr="00D413B2">
        <w:rPr>
          <w:sz w:val="40"/>
          <w:szCs w:val="40"/>
        </w:rPr>
        <w:lastRenderedPageBreak/>
        <w:t>SRGAN</w:t>
      </w:r>
    </w:p>
    <w:p w14:paraId="595667E3" w14:textId="0CC260C6" w:rsidR="00BB0CD2" w:rsidRPr="00D413B2" w:rsidRDefault="00AA286F" w:rsidP="00BB0CD2">
      <w:pPr>
        <w:rPr>
          <w:b/>
          <w:bCs/>
        </w:rPr>
      </w:pPr>
      <w:r w:rsidRPr="00D413B2">
        <w:rPr>
          <w:noProof/>
        </w:rPr>
        <w:drawing>
          <wp:anchor distT="0" distB="0" distL="114300" distR="114300" simplePos="0" relativeHeight="251658240" behindDoc="0" locked="0" layoutInCell="1" allowOverlap="1" wp14:anchorId="55B81352" wp14:editId="67E69D6C">
            <wp:simplePos x="0" y="0"/>
            <wp:positionH relativeFrom="margin">
              <wp:align>left</wp:align>
            </wp:positionH>
            <wp:positionV relativeFrom="paragraph">
              <wp:posOffset>217170</wp:posOffset>
            </wp:positionV>
            <wp:extent cx="3307080" cy="3416935"/>
            <wp:effectExtent l="0" t="0" r="7620" b="0"/>
            <wp:wrapSquare wrapText="bothSides"/>
            <wp:docPr id="118388162"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7080" cy="3416935"/>
                    </a:xfrm>
                    <a:prstGeom prst="rect">
                      <a:avLst/>
                    </a:prstGeom>
                    <a:noFill/>
                    <a:ln>
                      <a:noFill/>
                    </a:ln>
                  </pic:spPr>
                </pic:pic>
              </a:graphicData>
            </a:graphic>
          </wp:anchor>
        </w:drawing>
      </w:r>
      <w:r w:rsidR="00BB0CD2" w:rsidRPr="00D413B2">
        <w:rPr>
          <w:b/>
          <w:bCs/>
        </w:rPr>
        <w:t>7x7</w:t>
      </w:r>
      <w:r w:rsidR="00BB0CD2" w:rsidRPr="00D413B2">
        <w:rPr>
          <w:b/>
          <w:bCs/>
        </w:rPr>
        <w:br/>
      </w:r>
    </w:p>
    <w:p w14:paraId="59E3FC04" w14:textId="77777777" w:rsidR="00BB0CD2" w:rsidRPr="00BB0CD2" w:rsidRDefault="00BB0CD2" w:rsidP="00BB0CD2"/>
    <w:p w14:paraId="38613907" w14:textId="3BF28E20" w:rsidR="00A94232" w:rsidRPr="00D413B2" w:rsidRDefault="00A94232" w:rsidP="00BB0CD2"/>
    <w:p w14:paraId="20D48D39" w14:textId="77777777" w:rsidR="00AA286F" w:rsidRPr="00D413B2" w:rsidRDefault="00AA286F" w:rsidP="00AA286F"/>
    <w:p w14:paraId="0893296C" w14:textId="77777777" w:rsidR="00AA286F" w:rsidRPr="00D413B2" w:rsidRDefault="00AA286F" w:rsidP="00AA286F"/>
    <w:p w14:paraId="38FF0064" w14:textId="77777777" w:rsidR="00AA286F" w:rsidRPr="00D413B2" w:rsidRDefault="00AA286F" w:rsidP="00AA286F"/>
    <w:p w14:paraId="15CCA818" w14:textId="77777777" w:rsidR="00AA286F" w:rsidRPr="00D413B2" w:rsidRDefault="00AA286F" w:rsidP="00AA286F"/>
    <w:p w14:paraId="6A3C059C" w14:textId="77777777" w:rsidR="00AA286F" w:rsidRPr="00D413B2" w:rsidRDefault="00AA286F" w:rsidP="00AA286F"/>
    <w:p w14:paraId="4CB366E1" w14:textId="77777777" w:rsidR="00AA286F" w:rsidRPr="00D413B2" w:rsidRDefault="00AA286F" w:rsidP="00AA286F"/>
    <w:p w14:paraId="2CD05F01" w14:textId="77777777" w:rsidR="00AA286F" w:rsidRPr="00D413B2" w:rsidRDefault="00AA286F" w:rsidP="00AA286F"/>
    <w:p w14:paraId="40FBD10D" w14:textId="77777777" w:rsidR="00AA286F" w:rsidRPr="00D413B2" w:rsidRDefault="00AA286F" w:rsidP="00AA286F"/>
    <w:p w14:paraId="7CD1FD62" w14:textId="77777777" w:rsidR="00AA286F" w:rsidRPr="00D413B2" w:rsidRDefault="00AA286F" w:rsidP="00AA286F"/>
    <w:p w14:paraId="5959058D" w14:textId="072DCE6E" w:rsidR="00AA286F" w:rsidRPr="00D413B2" w:rsidRDefault="00AA286F" w:rsidP="00AA286F">
      <w:pPr>
        <w:rPr>
          <w:b/>
          <w:bCs/>
        </w:rPr>
      </w:pPr>
      <w:r w:rsidRPr="00D413B2">
        <w:rPr>
          <w:b/>
          <w:bCs/>
        </w:rPr>
        <w:t>5x5</w:t>
      </w:r>
    </w:p>
    <w:p w14:paraId="5E5D239D" w14:textId="364467C1" w:rsidR="00AA286F" w:rsidRPr="00D413B2" w:rsidRDefault="000600B4" w:rsidP="00AA286F">
      <w:pPr>
        <w:rPr>
          <w:b/>
          <w:bCs/>
        </w:rPr>
      </w:pPr>
      <w:r w:rsidRPr="00D413B2">
        <w:rPr>
          <w:noProof/>
        </w:rPr>
        <w:drawing>
          <wp:inline distT="0" distB="0" distL="0" distR="0" wp14:anchorId="30707E1B" wp14:editId="284CBDB6">
            <wp:extent cx="3177540" cy="3271576"/>
            <wp:effectExtent l="0" t="0" r="3810" b="5080"/>
            <wp:docPr id="871332411"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2674" cy="3276862"/>
                    </a:xfrm>
                    <a:prstGeom prst="rect">
                      <a:avLst/>
                    </a:prstGeom>
                    <a:noFill/>
                    <a:ln>
                      <a:noFill/>
                    </a:ln>
                  </pic:spPr>
                </pic:pic>
              </a:graphicData>
            </a:graphic>
          </wp:inline>
        </w:drawing>
      </w:r>
    </w:p>
    <w:p w14:paraId="10DFCEDC" w14:textId="77777777" w:rsidR="00D413B2" w:rsidRPr="00D413B2" w:rsidRDefault="000600B4" w:rsidP="00AA286F">
      <w:r w:rsidRPr="00D413B2">
        <w:lastRenderedPageBreak/>
        <w:t xml:space="preserve">I </w:t>
      </w:r>
      <w:r w:rsidR="00323337" w:rsidRPr="00D413B2">
        <w:t xml:space="preserve">tried with 2 different settings selecting a 7x7 grid and a 5x5 grid evenly. </w:t>
      </w:r>
    </w:p>
    <w:p w14:paraId="796EAE9F" w14:textId="6872A2E3" w:rsidR="000600B4" w:rsidRPr="00D413B2" w:rsidRDefault="00D413B2" w:rsidP="00AA286F">
      <w:pPr>
        <w:rPr>
          <w:b/>
          <w:bCs/>
        </w:rPr>
      </w:pPr>
      <w:r w:rsidRPr="00D413B2">
        <w:br/>
      </w:r>
      <w:r w:rsidRPr="00D413B2">
        <w:rPr>
          <w:b/>
          <w:bCs/>
        </w:rPr>
        <w:t>7x7</w:t>
      </w:r>
    </w:p>
    <w:p w14:paraId="16555A59" w14:textId="77777777" w:rsidR="00D413B2" w:rsidRPr="00D413B2" w:rsidRDefault="00D413B2" w:rsidP="00D413B2">
      <w:r w:rsidRPr="00D413B2">
        <w:t>PSNR for image 155: 32.94</w:t>
      </w:r>
    </w:p>
    <w:p w14:paraId="31E7E5C0" w14:textId="6377D6EE" w:rsidR="00D413B2" w:rsidRPr="00D413B2" w:rsidRDefault="00D413B2" w:rsidP="00D413B2">
      <w:r w:rsidRPr="00D413B2">
        <w:t>RMSE for image 155: 0.0225</w:t>
      </w:r>
    </w:p>
    <w:p w14:paraId="27346B67" w14:textId="1D6B2144" w:rsidR="00D413B2" w:rsidRPr="00D413B2" w:rsidRDefault="00D413B2" w:rsidP="00AA286F">
      <w:r w:rsidRPr="00D413B2">
        <w:drawing>
          <wp:anchor distT="0" distB="0" distL="114300" distR="114300" simplePos="0" relativeHeight="251659264" behindDoc="0" locked="0" layoutInCell="1" allowOverlap="1" wp14:anchorId="7C4270BA" wp14:editId="5A4E8495">
            <wp:simplePos x="0" y="0"/>
            <wp:positionH relativeFrom="column">
              <wp:posOffset>0</wp:posOffset>
            </wp:positionH>
            <wp:positionV relativeFrom="paragraph">
              <wp:posOffset>635</wp:posOffset>
            </wp:positionV>
            <wp:extent cx="5943600" cy="2130425"/>
            <wp:effectExtent l="0" t="0" r="0" b="3175"/>
            <wp:wrapSquare wrapText="bothSides"/>
            <wp:docPr id="5" name="Content Placeholder 4" descr="A close-up of a blue and green background&#10;&#10;Description automatically generated">
              <a:extLst xmlns:a="http://schemas.openxmlformats.org/drawingml/2006/main">
                <a:ext uri="{FF2B5EF4-FFF2-40B4-BE49-F238E27FC236}">
                  <a16:creationId xmlns:a16="http://schemas.microsoft.com/office/drawing/2014/main" id="{06838D25-DDA0-96BD-9A46-08DF7A67E7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up of a blue and green background&#10;&#10;Description automatically generated">
                      <a:extLst>
                        <a:ext uri="{FF2B5EF4-FFF2-40B4-BE49-F238E27FC236}">
                          <a16:creationId xmlns:a16="http://schemas.microsoft.com/office/drawing/2014/main" id="{06838D25-DDA0-96BD-9A46-08DF7A67E7C9}"/>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30425"/>
                    </a:xfrm>
                    <a:prstGeom prst="rect">
                      <a:avLst/>
                    </a:prstGeom>
                  </pic:spPr>
                </pic:pic>
              </a:graphicData>
            </a:graphic>
          </wp:anchor>
        </w:drawing>
      </w:r>
    </w:p>
    <w:p w14:paraId="10050BCF" w14:textId="7582B5A3" w:rsidR="00D413B2" w:rsidRPr="00D413B2" w:rsidRDefault="00D413B2" w:rsidP="00D413B2">
      <w:pPr>
        <w:rPr>
          <w:b/>
          <w:bCs/>
        </w:rPr>
      </w:pPr>
      <w:r w:rsidRPr="00D413B2">
        <w:rPr>
          <w:b/>
          <w:bCs/>
        </w:rPr>
        <w:t>5x5</w:t>
      </w:r>
    </w:p>
    <w:p w14:paraId="040816DC" w14:textId="77777777" w:rsidR="00D413B2" w:rsidRPr="00D413B2" w:rsidRDefault="00D413B2" w:rsidP="00D413B2">
      <w:r w:rsidRPr="00D413B2">
        <w:t>PSNR for image 155: 32.11</w:t>
      </w:r>
    </w:p>
    <w:p w14:paraId="5430101A" w14:textId="4561B3E3" w:rsidR="00D413B2" w:rsidRPr="00D413B2" w:rsidRDefault="00D413B2" w:rsidP="00D413B2">
      <w:r w:rsidRPr="00D413B2">
        <w:t>RMSE for image 155: 0.0248</w:t>
      </w:r>
    </w:p>
    <w:p w14:paraId="4460E2F8" w14:textId="3EFC56C8" w:rsidR="00D413B2" w:rsidRPr="00D413B2" w:rsidRDefault="00D413B2" w:rsidP="00D413B2">
      <w:r w:rsidRPr="00D413B2">
        <w:drawing>
          <wp:inline distT="0" distB="0" distL="0" distR="0" wp14:anchorId="719A11C4" wp14:editId="5507F465">
            <wp:extent cx="5943600" cy="2143760"/>
            <wp:effectExtent l="0" t="0" r="0" b="8890"/>
            <wp:docPr id="1365120409" name="Content Placeholder 4" descr="A blurry image of a green light&#10;&#10;Description automatically generated">
              <a:extLst xmlns:a="http://schemas.openxmlformats.org/drawingml/2006/main">
                <a:ext uri="{FF2B5EF4-FFF2-40B4-BE49-F238E27FC236}">
                  <a16:creationId xmlns:a16="http://schemas.microsoft.com/office/drawing/2014/main" id="{362D1233-94BB-4526-051B-BC8A220C34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65120409" name="Content Placeholder 4" descr="A blurry image of a green light&#10;&#10;Description automatically generated">
                      <a:extLst>
                        <a:ext uri="{FF2B5EF4-FFF2-40B4-BE49-F238E27FC236}">
                          <a16:creationId xmlns:a16="http://schemas.microsoft.com/office/drawing/2014/main" id="{362D1233-94BB-4526-051B-BC8A220C34EB}"/>
                        </a:ext>
                      </a:extLst>
                    </pic:cNvPr>
                    <pic:cNvPicPr>
                      <a:picLocks noGrp="1" noChangeAspect="1"/>
                    </pic:cNvPicPr>
                  </pic:nvPicPr>
                  <pic:blipFill>
                    <a:blip r:embed="rId8"/>
                    <a:stretch>
                      <a:fillRect/>
                    </a:stretch>
                  </pic:blipFill>
                  <pic:spPr>
                    <a:xfrm>
                      <a:off x="0" y="0"/>
                      <a:ext cx="5943600" cy="2143760"/>
                    </a:xfrm>
                    <a:prstGeom prst="rect">
                      <a:avLst/>
                    </a:prstGeom>
                  </pic:spPr>
                </pic:pic>
              </a:graphicData>
            </a:graphic>
          </wp:inline>
        </w:drawing>
      </w:r>
    </w:p>
    <w:sectPr w:rsidR="00D413B2" w:rsidRPr="00D41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A4B6B"/>
    <w:multiLevelType w:val="multilevel"/>
    <w:tmpl w:val="259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121DF"/>
    <w:multiLevelType w:val="multilevel"/>
    <w:tmpl w:val="55760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A0471"/>
    <w:multiLevelType w:val="multilevel"/>
    <w:tmpl w:val="44BE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29725">
    <w:abstractNumId w:val="0"/>
  </w:num>
  <w:num w:numId="2" w16cid:durableId="1706323844">
    <w:abstractNumId w:val="2"/>
  </w:num>
  <w:num w:numId="3" w16cid:durableId="198484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32"/>
    <w:rsid w:val="000600B4"/>
    <w:rsid w:val="00323337"/>
    <w:rsid w:val="006A2412"/>
    <w:rsid w:val="0073738C"/>
    <w:rsid w:val="008753CC"/>
    <w:rsid w:val="00A94232"/>
    <w:rsid w:val="00AA286F"/>
    <w:rsid w:val="00BB0CD2"/>
    <w:rsid w:val="00D4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E13D"/>
  <w15:chartTrackingRefBased/>
  <w15:docId w15:val="{2F3374C8-B642-4788-86DD-51A788B9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232"/>
    <w:rPr>
      <w:rFonts w:eastAsiaTheme="majorEastAsia" w:cstheme="majorBidi"/>
      <w:color w:val="272727" w:themeColor="text1" w:themeTint="D8"/>
    </w:rPr>
  </w:style>
  <w:style w:type="paragraph" w:styleId="Title">
    <w:name w:val="Title"/>
    <w:basedOn w:val="Normal"/>
    <w:next w:val="Normal"/>
    <w:link w:val="TitleChar"/>
    <w:uiPriority w:val="10"/>
    <w:qFormat/>
    <w:rsid w:val="00A94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232"/>
    <w:pPr>
      <w:spacing w:before="160"/>
      <w:jc w:val="center"/>
    </w:pPr>
    <w:rPr>
      <w:i/>
      <w:iCs/>
      <w:color w:val="404040" w:themeColor="text1" w:themeTint="BF"/>
    </w:rPr>
  </w:style>
  <w:style w:type="character" w:customStyle="1" w:styleId="QuoteChar">
    <w:name w:val="Quote Char"/>
    <w:basedOn w:val="DefaultParagraphFont"/>
    <w:link w:val="Quote"/>
    <w:uiPriority w:val="29"/>
    <w:rsid w:val="00A94232"/>
    <w:rPr>
      <w:i/>
      <w:iCs/>
      <w:color w:val="404040" w:themeColor="text1" w:themeTint="BF"/>
    </w:rPr>
  </w:style>
  <w:style w:type="paragraph" w:styleId="ListParagraph">
    <w:name w:val="List Paragraph"/>
    <w:basedOn w:val="Normal"/>
    <w:uiPriority w:val="34"/>
    <w:qFormat/>
    <w:rsid w:val="00A94232"/>
    <w:pPr>
      <w:ind w:left="720"/>
      <w:contextualSpacing/>
    </w:pPr>
  </w:style>
  <w:style w:type="character" w:styleId="IntenseEmphasis">
    <w:name w:val="Intense Emphasis"/>
    <w:basedOn w:val="DefaultParagraphFont"/>
    <w:uiPriority w:val="21"/>
    <w:qFormat/>
    <w:rsid w:val="00A94232"/>
    <w:rPr>
      <w:i/>
      <w:iCs/>
      <w:color w:val="0F4761" w:themeColor="accent1" w:themeShade="BF"/>
    </w:rPr>
  </w:style>
  <w:style w:type="paragraph" w:styleId="IntenseQuote">
    <w:name w:val="Intense Quote"/>
    <w:basedOn w:val="Normal"/>
    <w:next w:val="Normal"/>
    <w:link w:val="IntenseQuoteChar"/>
    <w:uiPriority w:val="30"/>
    <w:qFormat/>
    <w:rsid w:val="00A94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232"/>
    <w:rPr>
      <w:i/>
      <w:iCs/>
      <w:color w:val="0F4761" w:themeColor="accent1" w:themeShade="BF"/>
    </w:rPr>
  </w:style>
  <w:style w:type="character" w:styleId="IntenseReference">
    <w:name w:val="Intense Reference"/>
    <w:basedOn w:val="DefaultParagraphFont"/>
    <w:uiPriority w:val="32"/>
    <w:qFormat/>
    <w:rsid w:val="00A94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0656">
      <w:bodyDiv w:val="1"/>
      <w:marLeft w:val="0"/>
      <w:marRight w:val="0"/>
      <w:marTop w:val="0"/>
      <w:marBottom w:val="0"/>
      <w:divBdr>
        <w:top w:val="none" w:sz="0" w:space="0" w:color="auto"/>
        <w:left w:val="none" w:sz="0" w:space="0" w:color="auto"/>
        <w:bottom w:val="none" w:sz="0" w:space="0" w:color="auto"/>
        <w:right w:val="none" w:sz="0" w:space="0" w:color="auto"/>
      </w:divBdr>
    </w:div>
    <w:div w:id="297615761">
      <w:bodyDiv w:val="1"/>
      <w:marLeft w:val="0"/>
      <w:marRight w:val="0"/>
      <w:marTop w:val="0"/>
      <w:marBottom w:val="0"/>
      <w:divBdr>
        <w:top w:val="none" w:sz="0" w:space="0" w:color="auto"/>
        <w:left w:val="none" w:sz="0" w:space="0" w:color="auto"/>
        <w:bottom w:val="none" w:sz="0" w:space="0" w:color="auto"/>
        <w:right w:val="none" w:sz="0" w:space="0" w:color="auto"/>
      </w:divBdr>
    </w:div>
    <w:div w:id="521017335">
      <w:bodyDiv w:val="1"/>
      <w:marLeft w:val="0"/>
      <w:marRight w:val="0"/>
      <w:marTop w:val="0"/>
      <w:marBottom w:val="0"/>
      <w:divBdr>
        <w:top w:val="none" w:sz="0" w:space="0" w:color="auto"/>
        <w:left w:val="none" w:sz="0" w:space="0" w:color="auto"/>
        <w:bottom w:val="none" w:sz="0" w:space="0" w:color="auto"/>
        <w:right w:val="none" w:sz="0" w:space="0" w:color="auto"/>
      </w:divBdr>
    </w:div>
    <w:div w:id="780493604">
      <w:bodyDiv w:val="1"/>
      <w:marLeft w:val="0"/>
      <w:marRight w:val="0"/>
      <w:marTop w:val="0"/>
      <w:marBottom w:val="0"/>
      <w:divBdr>
        <w:top w:val="none" w:sz="0" w:space="0" w:color="auto"/>
        <w:left w:val="none" w:sz="0" w:space="0" w:color="auto"/>
        <w:bottom w:val="none" w:sz="0" w:space="0" w:color="auto"/>
        <w:right w:val="none" w:sz="0" w:space="0" w:color="auto"/>
      </w:divBdr>
    </w:div>
    <w:div w:id="838276496">
      <w:bodyDiv w:val="1"/>
      <w:marLeft w:val="0"/>
      <w:marRight w:val="0"/>
      <w:marTop w:val="0"/>
      <w:marBottom w:val="0"/>
      <w:divBdr>
        <w:top w:val="none" w:sz="0" w:space="0" w:color="auto"/>
        <w:left w:val="none" w:sz="0" w:space="0" w:color="auto"/>
        <w:bottom w:val="none" w:sz="0" w:space="0" w:color="auto"/>
        <w:right w:val="none" w:sz="0" w:space="0" w:color="auto"/>
      </w:divBdr>
    </w:div>
    <w:div w:id="1177499483">
      <w:bodyDiv w:val="1"/>
      <w:marLeft w:val="0"/>
      <w:marRight w:val="0"/>
      <w:marTop w:val="0"/>
      <w:marBottom w:val="0"/>
      <w:divBdr>
        <w:top w:val="none" w:sz="0" w:space="0" w:color="auto"/>
        <w:left w:val="none" w:sz="0" w:space="0" w:color="auto"/>
        <w:bottom w:val="none" w:sz="0" w:space="0" w:color="auto"/>
        <w:right w:val="none" w:sz="0" w:space="0" w:color="auto"/>
      </w:divBdr>
    </w:div>
    <w:div w:id="1459029835">
      <w:bodyDiv w:val="1"/>
      <w:marLeft w:val="0"/>
      <w:marRight w:val="0"/>
      <w:marTop w:val="0"/>
      <w:marBottom w:val="0"/>
      <w:divBdr>
        <w:top w:val="none" w:sz="0" w:space="0" w:color="auto"/>
        <w:left w:val="none" w:sz="0" w:space="0" w:color="auto"/>
        <w:bottom w:val="none" w:sz="0" w:space="0" w:color="auto"/>
        <w:right w:val="none" w:sz="0" w:space="0" w:color="auto"/>
      </w:divBdr>
      <w:divsChild>
        <w:div w:id="1944074776">
          <w:marLeft w:val="0"/>
          <w:marRight w:val="0"/>
          <w:marTop w:val="0"/>
          <w:marBottom w:val="0"/>
          <w:divBdr>
            <w:top w:val="none" w:sz="0" w:space="0" w:color="auto"/>
            <w:left w:val="none" w:sz="0" w:space="0" w:color="auto"/>
            <w:bottom w:val="none" w:sz="0" w:space="0" w:color="auto"/>
            <w:right w:val="none" w:sz="0" w:space="0" w:color="auto"/>
          </w:divBdr>
          <w:divsChild>
            <w:div w:id="1883208702">
              <w:marLeft w:val="0"/>
              <w:marRight w:val="0"/>
              <w:marTop w:val="0"/>
              <w:marBottom w:val="0"/>
              <w:divBdr>
                <w:top w:val="none" w:sz="0" w:space="0" w:color="auto"/>
                <w:left w:val="none" w:sz="0" w:space="0" w:color="auto"/>
                <w:bottom w:val="none" w:sz="0" w:space="0" w:color="auto"/>
                <w:right w:val="none" w:sz="0" w:space="0" w:color="auto"/>
              </w:divBdr>
              <w:divsChild>
                <w:div w:id="1100300642">
                  <w:marLeft w:val="0"/>
                  <w:marRight w:val="0"/>
                  <w:marTop w:val="0"/>
                  <w:marBottom w:val="0"/>
                  <w:divBdr>
                    <w:top w:val="none" w:sz="0" w:space="0" w:color="auto"/>
                    <w:left w:val="none" w:sz="0" w:space="0" w:color="auto"/>
                    <w:bottom w:val="none" w:sz="0" w:space="0" w:color="auto"/>
                    <w:right w:val="none" w:sz="0" w:space="0" w:color="auto"/>
                  </w:divBdr>
                  <w:divsChild>
                    <w:div w:id="1199859274">
                      <w:marLeft w:val="0"/>
                      <w:marRight w:val="0"/>
                      <w:marTop w:val="0"/>
                      <w:marBottom w:val="0"/>
                      <w:divBdr>
                        <w:top w:val="none" w:sz="0" w:space="0" w:color="auto"/>
                        <w:left w:val="none" w:sz="0" w:space="0" w:color="auto"/>
                        <w:bottom w:val="none" w:sz="0" w:space="0" w:color="auto"/>
                        <w:right w:val="none" w:sz="0" w:space="0" w:color="auto"/>
                      </w:divBdr>
                      <w:divsChild>
                        <w:div w:id="1836384725">
                          <w:marLeft w:val="0"/>
                          <w:marRight w:val="0"/>
                          <w:marTop w:val="0"/>
                          <w:marBottom w:val="0"/>
                          <w:divBdr>
                            <w:top w:val="none" w:sz="0" w:space="0" w:color="auto"/>
                            <w:left w:val="none" w:sz="0" w:space="0" w:color="auto"/>
                            <w:bottom w:val="none" w:sz="0" w:space="0" w:color="auto"/>
                            <w:right w:val="none" w:sz="0" w:space="0" w:color="auto"/>
                          </w:divBdr>
                          <w:divsChild>
                            <w:div w:id="4324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059621">
      <w:bodyDiv w:val="1"/>
      <w:marLeft w:val="0"/>
      <w:marRight w:val="0"/>
      <w:marTop w:val="0"/>
      <w:marBottom w:val="0"/>
      <w:divBdr>
        <w:top w:val="none" w:sz="0" w:space="0" w:color="auto"/>
        <w:left w:val="none" w:sz="0" w:space="0" w:color="auto"/>
        <w:bottom w:val="none" w:sz="0" w:space="0" w:color="auto"/>
        <w:right w:val="none" w:sz="0" w:space="0" w:color="auto"/>
      </w:divBdr>
      <w:divsChild>
        <w:div w:id="2000575053">
          <w:marLeft w:val="0"/>
          <w:marRight w:val="0"/>
          <w:marTop w:val="0"/>
          <w:marBottom w:val="0"/>
          <w:divBdr>
            <w:top w:val="none" w:sz="0" w:space="0" w:color="auto"/>
            <w:left w:val="none" w:sz="0" w:space="0" w:color="auto"/>
            <w:bottom w:val="none" w:sz="0" w:space="0" w:color="auto"/>
            <w:right w:val="none" w:sz="0" w:space="0" w:color="auto"/>
          </w:divBdr>
          <w:divsChild>
            <w:div w:id="505244509">
              <w:marLeft w:val="0"/>
              <w:marRight w:val="0"/>
              <w:marTop w:val="0"/>
              <w:marBottom w:val="0"/>
              <w:divBdr>
                <w:top w:val="none" w:sz="0" w:space="0" w:color="auto"/>
                <w:left w:val="none" w:sz="0" w:space="0" w:color="auto"/>
                <w:bottom w:val="none" w:sz="0" w:space="0" w:color="auto"/>
                <w:right w:val="none" w:sz="0" w:space="0" w:color="auto"/>
              </w:divBdr>
              <w:divsChild>
                <w:div w:id="692148504">
                  <w:marLeft w:val="0"/>
                  <w:marRight w:val="0"/>
                  <w:marTop w:val="0"/>
                  <w:marBottom w:val="0"/>
                  <w:divBdr>
                    <w:top w:val="none" w:sz="0" w:space="0" w:color="auto"/>
                    <w:left w:val="none" w:sz="0" w:space="0" w:color="auto"/>
                    <w:bottom w:val="none" w:sz="0" w:space="0" w:color="auto"/>
                    <w:right w:val="none" w:sz="0" w:space="0" w:color="auto"/>
                  </w:divBdr>
                  <w:divsChild>
                    <w:div w:id="959648734">
                      <w:marLeft w:val="0"/>
                      <w:marRight w:val="0"/>
                      <w:marTop w:val="0"/>
                      <w:marBottom w:val="0"/>
                      <w:divBdr>
                        <w:top w:val="none" w:sz="0" w:space="0" w:color="auto"/>
                        <w:left w:val="none" w:sz="0" w:space="0" w:color="auto"/>
                        <w:bottom w:val="none" w:sz="0" w:space="0" w:color="auto"/>
                        <w:right w:val="none" w:sz="0" w:space="0" w:color="auto"/>
                      </w:divBdr>
                      <w:divsChild>
                        <w:div w:id="293171359">
                          <w:marLeft w:val="0"/>
                          <w:marRight w:val="0"/>
                          <w:marTop w:val="0"/>
                          <w:marBottom w:val="0"/>
                          <w:divBdr>
                            <w:top w:val="none" w:sz="0" w:space="0" w:color="auto"/>
                            <w:left w:val="none" w:sz="0" w:space="0" w:color="auto"/>
                            <w:bottom w:val="none" w:sz="0" w:space="0" w:color="auto"/>
                            <w:right w:val="none" w:sz="0" w:space="0" w:color="auto"/>
                          </w:divBdr>
                          <w:divsChild>
                            <w:div w:id="10908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62737">
      <w:bodyDiv w:val="1"/>
      <w:marLeft w:val="0"/>
      <w:marRight w:val="0"/>
      <w:marTop w:val="0"/>
      <w:marBottom w:val="0"/>
      <w:divBdr>
        <w:top w:val="none" w:sz="0" w:space="0" w:color="auto"/>
        <w:left w:val="none" w:sz="0" w:space="0" w:color="auto"/>
        <w:bottom w:val="none" w:sz="0" w:space="0" w:color="auto"/>
        <w:right w:val="none" w:sz="0" w:space="0" w:color="auto"/>
      </w:divBdr>
    </w:div>
    <w:div w:id="20567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Teja</dc:creator>
  <cp:keywords/>
  <dc:description/>
  <cp:lastModifiedBy>Bhanu Teja</cp:lastModifiedBy>
  <cp:revision>1</cp:revision>
  <dcterms:created xsi:type="dcterms:W3CDTF">2024-11-15T20:03:00Z</dcterms:created>
  <dcterms:modified xsi:type="dcterms:W3CDTF">2024-11-15T21:03:00Z</dcterms:modified>
</cp:coreProperties>
</file>