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B1352" w14:textId="77777777" w:rsidR="00170B2B" w:rsidRPr="00170B2B" w:rsidRDefault="00170B2B" w:rsidP="00170B2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הטמפרטורה בפני השטח הפנימיים בפינת המפגש בין קיר חוץ מבלוקים לבין רצפה תחתונה מוגבהת מהקרקע נמוכה מזו של החלקים העיקריים של הקיר והתקרה.</w:t>
      </w:r>
    </w:p>
    <w:p w14:paraId="0E7109BB" w14:textId="77777777" w:rsidR="00170B2B" w:rsidRPr="00170B2B" w:rsidRDefault="00170B2B" w:rsidP="00170B2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כאשר בידוד הרצפה הוא מעל טבלת הבטון, ללא בידוד נוסף בהיקף התקרה או מתחתיה, הטמפרטורה בפינה נמוכה מ- 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d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rtl/>
          <w:lang w:val="en-IL" w:eastAsia="en-IL"/>
          <w14:ligatures w14:val="none"/>
        </w:rPr>
        <w:t xml:space="preserve">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ברמת הבידוד הנמוכה של הרצפה (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ס"מ, התנגדות תרמי של שכבת הבידוד: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0.5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לוואט), ותחום ההשפעה בשטח הקיר הוא אפסי ובשטח הרצפה עד כ-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32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 (כתלות 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באיזור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האקלימי). אך עם הגדלת הבידוד לעובי של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4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 (התנגדות תרמית של שכבת הבידוד: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1.0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לוואט) הטמפרטורה עולה מעל 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d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. כאשר הבידוד התרמי מיושם בצד החיצון של קצה הרצפה ובתחתיתה, באופן שמבטיח את רציפות הבידוד, הטמפרטורה בפינה גבוהה יותר, אך ברמת הבידוד הנמוכות (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2-3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ס"מ, התנגדות תרמית של שכבת הבידוד: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 xml:space="preserve">0.5-0.75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מ"ר קלווין לוואט) היא עדיין נמוכה מ- מ- 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d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, עם תחום השפעה של עד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 בשטח הקיר וכ-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 xml:space="preserve">64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ס"מ בשטח הרצפה (כתלות בעובי הבידוד 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והאיזור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האקלימי). הטמפרטורה המינימלית בפינה גבוהה מטמפרטורת הטל, 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d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, רק כאשר הבידוד בתחתית הרצפה ובקצה האנכי שלה עומד בדרישות התקן החלות על 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האיזור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(לפחות כ-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4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 בידוד, התנגדות תרמית של שכבת הבידוד: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1.0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לוואט).</w:t>
      </w:r>
    </w:p>
    <w:p w14:paraId="218F15B7" w14:textId="77777777" w:rsidR="00170B2B" w:rsidRPr="00170B2B" w:rsidRDefault="00170B2B" w:rsidP="00170B2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הבטחת הטמפרטורה הקריטית הנובעת מהדרישה התקנית להתנגדות תרמית מינימלית של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 xml:space="preserve">0.6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מ"ר קלווין לוואט בגשר התרמי, (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0.6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=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si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r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b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, קשה מאוד להשגה, ואינה מתאפשרת אפילו ברמות הגבוהות של בידוד שנבדקו (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5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ס"מ, התנגדות תרמית של שכבת הבידוד: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1.25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לוואט).</w:t>
      </w:r>
    </w:p>
    <w:p w14:paraId="0940CB9A" w14:textId="77777777" w:rsidR="00170B2B" w:rsidRPr="00170B2B" w:rsidRDefault="00170B2B" w:rsidP="00170B2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אובדן החום בפועל גדול 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בכ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-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0%-3%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לעומת המחושב על פי תכונות החתך המרכזי ומידות קיר מציר לציר (ככל שעובי הבידוד גדול יותר הערכים גדולים יותר).</w:t>
      </w:r>
    </w:p>
    <w:p w14:paraId="15CF7650" w14:textId="77777777" w:rsidR="00170B2B" w:rsidRPr="00170B2B" w:rsidRDefault="00170B2B" w:rsidP="00170B2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הממצאים לעייל מעידים כי השפעתו השלילית של הגשר התרמי במפגש קירות בלוקים עם רצפה תחתונה מוגבהת מהקרקע על התפקוד התרמי-אנרגטי קיימת בכל המצבים, אך היא ניתנת 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לפיתרון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כאשר הבידוד התרמי הוא פנימי מעל לרצפה והתנגדותו לפחות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0.75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לוואט, או חיצוני (הן בקיר והן מתחת לטבלת הרצפה) ורצוף לחלוטין. באמצעים אלה ניתן להבטיח טמפרטורה מינימלית בפינה שאינה נמוכה מטמפרטורת הטל, 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d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יחד עם זאת, כדי להבטיח טמפרטורה מינימלית שעולה על הטמפרטורה הקריטית הנובעת מהדרישה התקנית להתנגדות תרמית מינימלית של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0.6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מ"ר קלווין לוואט בגשר התרמי, (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0.6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=</w:t>
      </w:r>
      <w:proofErr w:type="spellStart"/>
      <w:r w:rsidRPr="00170B2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θ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si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lang w:val="en-US"/>
          <w14:ligatures w14:val="none"/>
        </w:rPr>
        <w:t>r</w:t>
      </w:r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lang w:val="en-US"/>
          <w14:ligatures w14:val="none"/>
        </w:rPr>
        <w:t>b</w:t>
      </w:r>
      <w:proofErr w:type="spellEnd"/>
      <w:r w:rsidRPr="00170B2B">
        <w:rPr>
          <w:rFonts w:ascii="David" w:eastAsia="Times New Roman" w:hAnsi="David" w:cs="David"/>
          <w:color w:val="000000"/>
          <w:kern w:val="0"/>
          <w:sz w:val="16"/>
          <w:szCs w:val="16"/>
          <w:rtl/>
          <w:lang w:val="en-IL" w:eastAsia="en-IL"/>
          <w14:ligatures w14:val="none"/>
        </w:rPr>
        <w:t xml:space="preserve"> </w:t>
      </w:r>
      <w:r w:rsidRPr="00170B2B">
        <w:rPr>
          <w:rFonts w:ascii="David" w:eastAsia="Times New Roman" w:hAnsi="David" w:cs="David"/>
          <w:color w:val="000000"/>
          <w:kern w:val="0"/>
          <w:sz w:val="24"/>
          <w:szCs w:val="24"/>
          <w:rtl/>
          <w:lang w:val="en-IL" w:eastAsia="en-IL"/>
          <w14:ligatures w14:val="none"/>
        </w:rPr>
        <w:t>נדרשת רמת בידוד גבוהה מאוד ובלתי סבירה מבחינה הנדסית בתחתית טבלת הרצפה ובהיקפה.</w:t>
      </w:r>
    </w:p>
    <w:p w14:paraId="1CB33741" w14:textId="4151F7DC" w:rsidR="008C16F7" w:rsidRPr="00170B2B" w:rsidRDefault="008C16F7" w:rsidP="00170B2B">
      <w:pPr>
        <w:bidi/>
        <w:rPr>
          <w:lang w:val="en-IL"/>
        </w:rPr>
      </w:pPr>
    </w:p>
    <w:sectPr w:rsidR="008C16F7" w:rsidRPr="00170B2B" w:rsidSect="00170B2B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80"/>
    <w:rsid w:val="00170B2B"/>
    <w:rsid w:val="001E17E4"/>
    <w:rsid w:val="00242011"/>
    <w:rsid w:val="004C7E75"/>
    <w:rsid w:val="008C16F7"/>
    <w:rsid w:val="00B42A3C"/>
    <w:rsid w:val="00BA6046"/>
    <w:rsid w:val="00C7247D"/>
    <w:rsid w:val="00D32480"/>
    <w:rsid w:val="00D41ADD"/>
    <w:rsid w:val="00D9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E00D"/>
  <w15:chartTrackingRefBased/>
  <w15:docId w15:val="{252D11B1-AA2D-411F-A650-9C66FEC8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352</Words>
  <Characters>1705</Characters>
  <Application>Microsoft Office Word</Application>
  <DocSecurity>0</DocSecurity>
  <Lines>26</Lines>
  <Paragraphs>5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19</cp:revision>
  <dcterms:created xsi:type="dcterms:W3CDTF">2024-11-06T09:22:00Z</dcterms:created>
  <dcterms:modified xsi:type="dcterms:W3CDTF">2024-11-06T09:30:00Z</dcterms:modified>
</cp:coreProperties>
</file>