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136431" w14:textId="77777777" w:rsidR="00237C12" w:rsidRPr="00237C12" w:rsidRDefault="00237C12" w:rsidP="00237C12">
      <w:pPr>
        <w:numPr>
          <w:ilvl w:val="2"/>
          <w:numId w:val="1"/>
        </w:numPr>
        <w:bidi/>
        <w:spacing w:after="0" w:line="240" w:lineRule="auto"/>
        <w:rPr>
          <w:rFonts w:ascii="Arial" w:eastAsia="Times New Roman" w:hAnsi="Arial" w:cs="Arial"/>
          <w:color w:val="000000"/>
          <w:kern w:val="0"/>
          <w:rtl/>
          <w:lang w:val="en-IL" w:eastAsia="en-IL"/>
          <w14:ligatures w14:val="none"/>
        </w:rPr>
      </w:pPr>
      <w:r w:rsidRPr="00237C12">
        <w:rPr>
          <w:rFonts w:ascii="Arial" w:eastAsia="Times New Roman" w:hAnsi="Arial" w:cs="Arial"/>
          <w:color w:val="000000"/>
          <w:kern w:val="0"/>
          <w:rtl/>
          <w:lang w:val="en-IL" w:eastAsia="en-IL"/>
          <w14:ligatures w14:val="none"/>
        </w:rPr>
        <w:t>רמת חיים - בעלות רכב</w:t>
      </w:r>
    </w:p>
    <w:p w14:paraId="7CF77AC6" w14:textId="77777777" w:rsidR="00237C12" w:rsidRPr="00237C12" w:rsidRDefault="00237C12" w:rsidP="00237C12">
      <w:pPr>
        <w:bidi/>
        <w:spacing w:after="0" w:line="240" w:lineRule="auto"/>
        <w:rPr>
          <w:rFonts w:ascii="Times New Roman" w:eastAsia="Times New Roman" w:hAnsi="Times New Roman" w:cs="Times New Roman"/>
          <w:kern w:val="0"/>
          <w:sz w:val="24"/>
          <w:szCs w:val="24"/>
          <w:lang w:val="en-IL" w:eastAsia="en-IL"/>
          <w14:ligatures w14:val="none"/>
        </w:rPr>
      </w:pPr>
      <w:r w:rsidRPr="00237C12">
        <w:rPr>
          <w:rFonts w:ascii="Arial" w:eastAsia="Times New Roman" w:hAnsi="Arial" w:cs="Arial"/>
          <w:color w:val="000000"/>
          <w:kern w:val="0"/>
          <w:rtl/>
          <w:lang w:val="en-IL" w:eastAsia="en-IL"/>
          <w14:ligatures w14:val="none"/>
        </w:rPr>
        <w:t xml:space="preserve">משתנה זה בא לתאר הן את רמת החיים של הנשאל והן את רמת נגישותו האפשרית לגנים אחרים. מבין כלל הנשאלים </w:t>
      </w:r>
      <w:r w:rsidRPr="00237C12">
        <w:rPr>
          <w:rFonts w:ascii="Arial" w:eastAsia="Times New Roman" w:hAnsi="Arial" w:cs="Arial"/>
          <w:color w:val="000000"/>
          <w:kern w:val="0"/>
          <w:sz w:val="17"/>
          <w:szCs w:val="17"/>
          <w:lang w:val="en-US"/>
          <w14:ligatures w14:val="none"/>
        </w:rPr>
        <w:t>71%</w:t>
      </w:r>
      <w:r w:rsidRPr="00237C12">
        <w:rPr>
          <w:rFonts w:ascii="Arial" w:eastAsia="Times New Roman" w:hAnsi="Arial" w:cs="Arial"/>
          <w:color w:val="000000"/>
          <w:kern w:val="0"/>
          <w:sz w:val="17"/>
          <w:szCs w:val="17"/>
          <w:rtl/>
          <w:lang w:val="en-IL" w:eastAsia="en-IL"/>
          <w14:ligatures w14:val="none"/>
        </w:rPr>
        <w:t xml:space="preserve"> </w:t>
      </w:r>
      <w:r w:rsidRPr="00237C12">
        <w:rPr>
          <w:rFonts w:ascii="Arial" w:eastAsia="Times New Roman" w:hAnsi="Arial" w:cs="Arial"/>
          <w:color w:val="000000"/>
          <w:kern w:val="0"/>
          <w:rtl/>
          <w:lang w:val="en-IL" w:eastAsia="en-IL"/>
          <w14:ligatures w14:val="none"/>
        </w:rPr>
        <w:t>הם בעלי רכב פר</w:t>
      </w:r>
      <w:r w:rsidRPr="00237C12">
        <w:rPr>
          <w:rFonts w:ascii="Arial" w:eastAsia="Times New Roman" w:hAnsi="Arial" w:cs="Arial"/>
          <w:color w:val="000000"/>
          <w:kern w:val="0"/>
          <w:highlight w:val="red"/>
          <w:rtl/>
          <w:lang w:val="en-IL" w:eastAsia="en-IL"/>
          <w14:ligatures w14:val="none"/>
        </w:rPr>
        <w:t>ש</w:t>
      </w:r>
      <w:r w:rsidRPr="00237C12">
        <w:rPr>
          <w:rFonts w:ascii="Arial" w:eastAsia="Times New Roman" w:hAnsi="Arial" w:cs="Arial"/>
          <w:color w:val="000000"/>
          <w:kern w:val="0"/>
          <w:rtl/>
          <w:lang w:val="en-IL" w:eastAsia="en-IL"/>
          <w14:ligatures w14:val="none"/>
        </w:rPr>
        <w:t xml:space="preserve">י. אחוז גבוה יותר של רכב נמצא בכל השכונות פרט </w:t>
      </w:r>
      <w:proofErr w:type="spellStart"/>
      <w:r w:rsidRPr="00237C12">
        <w:rPr>
          <w:rFonts w:ascii="Arial" w:eastAsia="Times New Roman" w:hAnsi="Arial" w:cs="Arial"/>
          <w:color w:val="000000"/>
          <w:kern w:val="0"/>
          <w:rtl/>
          <w:lang w:val="en-IL" w:eastAsia="en-IL"/>
          <w14:ligatures w14:val="none"/>
        </w:rPr>
        <w:t>לקרית</w:t>
      </w:r>
      <w:proofErr w:type="spellEnd"/>
      <w:r w:rsidRPr="00237C12">
        <w:rPr>
          <w:rFonts w:ascii="Arial" w:eastAsia="Times New Roman" w:hAnsi="Arial" w:cs="Arial"/>
          <w:color w:val="000000"/>
          <w:kern w:val="0"/>
          <w:rtl/>
          <w:lang w:val="en-IL" w:eastAsia="en-IL"/>
          <w14:ligatures w14:val="none"/>
        </w:rPr>
        <w:t xml:space="preserve"> אליעזר בה שיעור הבעלות הוא רק </w:t>
      </w:r>
      <w:r w:rsidRPr="00237C12">
        <w:rPr>
          <w:rFonts w:ascii="Arial" w:eastAsia="Times New Roman" w:hAnsi="Arial" w:cs="Arial"/>
          <w:color w:val="000000"/>
          <w:kern w:val="0"/>
          <w:sz w:val="17"/>
          <w:szCs w:val="17"/>
          <w:lang w:val="en-US"/>
          <w14:ligatures w14:val="none"/>
        </w:rPr>
        <w:t>39%</w:t>
      </w:r>
      <w:r w:rsidRPr="00237C12">
        <w:rPr>
          <w:rFonts w:ascii="Arial" w:eastAsia="Times New Roman" w:hAnsi="Arial" w:cs="Arial"/>
          <w:color w:val="000000"/>
          <w:kern w:val="0"/>
          <w:sz w:val="17"/>
          <w:szCs w:val="17"/>
          <w:rtl/>
          <w:lang w:val="en-IL" w:eastAsia="en-IL"/>
          <w14:ligatures w14:val="none"/>
        </w:rPr>
        <w:t xml:space="preserve">. </w:t>
      </w:r>
      <w:r w:rsidRPr="00237C12">
        <w:rPr>
          <w:rFonts w:ascii="Arial" w:eastAsia="Times New Roman" w:hAnsi="Arial" w:cs="Arial"/>
          <w:color w:val="000000"/>
          <w:kern w:val="0"/>
          <w:rtl/>
          <w:lang w:val="en-IL" w:eastAsia="en-IL"/>
          <w14:ligatures w14:val="none"/>
        </w:rPr>
        <w:t xml:space="preserve">הבדל זה בין השכונות יאפשר בשלב הבא לברר מה מידת הקשר בין רמת חיים ודפוסי שימוש </w:t>
      </w:r>
      <w:proofErr w:type="spellStart"/>
      <w:r w:rsidRPr="00237C12">
        <w:rPr>
          <w:rFonts w:ascii="Arial" w:eastAsia="Times New Roman" w:hAnsi="Arial" w:cs="Arial"/>
          <w:color w:val="000000"/>
          <w:kern w:val="0"/>
          <w:rtl/>
          <w:lang w:val="en-IL" w:eastAsia="en-IL"/>
          <w14:ligatures w14:val="none"/>
        </w:rPr>
        <w:t>בשט״פ</w:t>
      </w:r>
      <w:proofErr w:type="spellEnd"/>
      <w:r w:rsidRPr="00237C12">
        <w:rPr>
          <w:rFonts w:ascii="Arial" w:eastAsia="Times New Roman" w:hAnsi="Arial" w:cs="Arial"/>
          <w:color w:val="000000"/>
          <w:kern w:val="0"/>
          <w:rtl/>
          <w:lang w:val="en-IL" w:eastAsia="en-IL"/>
          <w14:ligatures w14:val="none"/>
        </w:rPr>
        <w:t>.</w:t>
      </w:r>
    </w:p>
    <w:p w14:paraId="3D2DE901" w14:textId="77777777" w:rsidR="00237C12" w:rsidRPr="00237C12" w:rsidRDefault="00237C12" w:rsidP="00237C12">
      <w:pPr>
        <w:numPr>
          <w:ilvl w:val="1"/>
          <w:numId w:val="2"/>
        </w:numPr>
        <w:bidi/>
        <w:spacing w:after="0" w:line="240" w:lineRule="auto"/>
        <w:rPr>
          <w:rFonts w:ascii="Arial" w:eastAsia="Times New Roman" w:hAnsi="Arial" w:cs="Arial"/>
          <w:color w:val="000000"/>
          <w:kern w:val="0"/>
          <w:u w:val="single"/>
          <w:rtl/>
          <w:lang w:val="en-IL" w:eastAsia="en-IL"/>
          <w14:ligatures w14:val="none"/>
        </w:rPr>
      </w:pPr>
      <w:r w:rsidRPr="00237C12">
        <w:rPr>
          <w:rFonts w:ascii="Arial" w:eastAsia="Times New Roman" w:hAnsi="Arial" w:cs="Arial"/>
          <w:color w:val="000000"/>
          <w:kern w:val="0"/>
          <w:u w:val="single"/>
          <w:rtl/>
          <w:lang w:val="en-IL" w:eastAsia="en-IL"/>
          <w14:ligatures w14:val="none"/>
        </w:rPr>
        <w:t>שביעות רצון מהגן</w:t>
      </w:r>
    </w:p>
    <w:p w14:paraId="25509492" w14:textId="77777777" w:rsidR="00237C12" w:rsidRPr="00237C12" w:rsidRDefault="00237C12" w:rsidP="00237C12">
      <w:pPr>
        <w:bidi/>
        <w:spacing w:after="0" w:line="240" w:lineRule="auto"/>
        <w:rPr>
          <w:rFonts w:ascii="Times New Roman" w:eastAsia="Times New Roman" w:hAnsi="Times New Roman" w:cs="Times New Roman"/>
          <w:kern w:val="0"/>
          <w:sz w:val="24"/>
          <w:szCs w:val="24"/>
          <w:lang w:val="en-IL" w:eastAsia="en-IL"/>
          <w14:ligatures w14:val="none"/>
        </w:rPr>
      </w:pPr>
      <w:r w:rsidRPr="00237C12">
        <w:rPr>
          <w:rFonts w:ascii="Arial" w:eastAsia="Times New Roman" w:hAnsi="Arial" w:cs="Arial"/>
          <w:color w:val="000000"/>
          <w:kern w:val="0"/>
          <w:rtl/>
          <w:lang w:val="en-IL" w:eastAsia="en-IL"/>
          <w14:ligatures w14:val="none"/>
        </w:rPr>
        <w:t xml:space="preserve">משתנה זה מתאר את מידת שביעות הרצון של המשתמש מהגן בו רואיין. אין לו חשיבות ישירה בבדיקת השערות המחקר אולם הוכלל ביחד עם נתונים נוספים ע״מ לקבל מושג על רמת הציפיות של הנשאל מסוגי פיתוח שונים ולשמש כרקע </w:t>
      </w:r>
      <w:proofErr w:type="spellStart"/>
      <w:r w:rsidRPr="00237C12">
        <w:rPr>
          <w:rFonts w:ascii="Arial" w:eastAsia="Times New Roman" w:hAnsi="Arial" w:cs="Arial"/>
          <w:color w:val="000000"/>
          <w:kern w:val="0"/>
          <w:rtl/>
          <w:lang w:val="en-IL" w:eastAsia="en-IL"/>
          <w14:ligatures w14:val="none"/>
        </w:rPr>
        <w:t>לנתוח</w:t>
      </w:r>
      <w:proofErr w:type="spellEnd"/>
      <w:r w:rsidRPr="00237C12">
        <w:rPr>
          <w:rFonts w:ascii="Arial" w:eastAsia="Times New Roman" w:hAnsi="Arial" w:cs="Arial"/>
          <w:color w:val="000000"/>
          <w:kern w:val="0"/>
          <w:rtl/>
          <w:lang w:val="en-IL" w:eastAsia="en-IL"/>
          <w14:ligatures w14:val="none"/>
        </w:rPr>
        <w:t xml:space="preserve"> דפוסי השימוש השונים בשטחים הפתוחים השונים.</w:t>
      </w:r>
    </w:p>
    <w:p w14:paraId="1F606A46" w14:textId="77777777" w:rsidR="00237C12" w:rsidRPr="00237C12" w:rsidRDefault="00237C12" w:rsidP="00237C12">
      <w:pPr>
        <w:bidi/>
        <w:spacing w:after="0" w:line="240" w:lineRule="auto"/>
        <w:rPr>
          <w:rFonts w:ascii="Times New Roman" w:eastAsia="Times New Roman" w:hAnsi="Times New Roman" w:cs="Times New Roman"/>
          <w:kern w:val="0"/>
          <w:sz w:val="24"/>
          <w:szCs w:val="24"/>
          <w:lang w:val="en-IL" w:eastAsia="en-IL"/>
          <w14:ligatures w14:val="none"/>
        </w:rPr>
      </w:pPr>
      <w:r w:rsidRPr="00237C12">
        <w:rPr>
          <w:rFonts w:ascii="Arial" w:eastAsia="Times New Roman" w:hAnsi="Arial" w:cs="Arial"/>
          <w:color w:val="000000"/>
          <w:kern w:val="0"/>
          <w:rtl/>
          <w:lang w:val="en-IL" w:eastAsia="en-IL"/>
          <w14:ligatures w14:val="none"/>
        </w:rPr>
        <w:t xml:space="preserve">מניתוח תשובות הנשאלים ניתן לראות כי מרבית הנשאלים שבעי רצון מהגנים. רק </w:t>
      </w:r>
      <w:r w:rsidRPr="00237C12">
        <w:rPr>
          <w:rFonts w:ascii="Arial" w:eastAsia="Times New Roman" w:hAnsi="Arial" w:cs="Arial"/>
          <w:color w:val="000000"/>
          <w:kern w:val="0"/>
          <w:sz w:val="17"/>
          <w:szCs w:val="17"/>
          <w:lang w:val="en-US"/>
          <w14:ligatures w14:val="none"/>
        </w:rPr>
        <w:t>17%</w:t>
      </w:r>
      <w:r w:rsidRPr="00237C12">
        <w:rPr>
          <w:rFonts w:ascii="Arial" w:eastAsia="Times New Roman" w:hAnsi="Arial" w:cs="Arial"/>
          <w:color w:val="000000"/>
          <w:kern w:val="0"/>
          <w:sz w:val="17"/>
          <w:szCs w:val="17"/>
          <w:rtl/>
          <w:lang w:val="en-IL" w:eastAsia="en-IL"/>
          <w14:ligatures w14:val="none"/>
        </w:rPr>
        <w:t xml:space="preserve"> </w:t>
      </w:r>
      <w:r w:rsidRPr="00237C12">
        <w:rPr>
          <w:rFonts w:ascii="Arial" w:eastAsia="Times New Roman" w:hAnsi="Arial" w:cs="Arial"/>
          <w:color w:val="000000"/>
          <w:kern w:val="0"/>
          <w:rtl/>
          <w:lang w:val="en-IL" w:eastAsia="en-IL"/>
          <w14:ligatures w14:val="none"/>
        </w:rPr>
        <w:t xml:space="preserve">ציינו כי אינם מרוצים. לשביעות רצון </w:t>
      </w:r>
      <w:proofErr w:type="spellStart"/>
      <w:r w:rsidRPr="00237C12">
        <w:rPr>
          <w:rFonts w:ascii="Arial" w:eastAsia="Times New Roman" w:hAnsi="Arial" w:cs="Arial"/>
          <w:color w:val="000000"/>
          <w:kern w:val="0"/>
          <w:rtl/>
          <w:lang w:val="en-IL" w:eastAsia="en-IL"/>
          <w14:ligatures w14:val="none"/>
        </w:rPr>
        <w:t>מירבית</w:t>
      </w:r>
      <w:proofErr w:type="spellEnd"/>
      <w:r w:rsidRPr="00237C12">
        <w:rPr>
          <w:rFonts w:ascii="Arial" w:eastAsia="Times New Roman" w:hAnsi="Arial" w:cs="Arial"/>
          <w:color w:val="000000"/>
          <w:kern w:val="0"/>
          <w:rtl/>
          <w:lang w:val="en-IL" w:eastAsia="en-IL"/>
          <w14:ligatures w14:val="none"/>
        </w:rPr>
        <w:t xml:space="preserve"> זוכה הטיילת בקרית אליעזר וזאת אולי משום שהיא משמשת למגוון של פעילויות , כולל מעבר להולכים ושבים בין חלקים שונים של השכונה. כן מציעה הטיילת פעילויות המתאימות לקבוצות גיל שונות, בעיקר פעילות פאסיבית הדרושה ע״י קבוצות גיל יותר מבוגרות. שביעות הרצון גבוהה בשאר הגנים נובעת מכך שמראש, רק </w:t>
      </w:r>
      <w:proofErr w:type="spellStart"/>
      <w:r w:rsidRPr="00237C12">
        <w:rPr>
          <w:rFonts w:ascii="Arial" w:eastAsia="Times New Roman" w:hAnsi="Arial" w:cs="Arial"/>
          <w:color w:val="000000"/>
          <w:kern w:val="0"/>
          <w:rtl/>
          <w:lang w:val="en-IL" w:eastAsia="en-IL"/>
          <w14:ligatures w14:val="none"/>
        </w:rPr>
        <w:t>האוכלוסיה</w:t>
      </w:r>
      <w:proofErr w:type="spellEnd"/>
      <w:r w:rsidRPr="00237C12">
        <w:rPr>
          <w:rFonts w:ascii="Arial" w:eastAsia="Times New Roman" w:hAnsi="Arial" w:cs="Arial"/>
          <w:color w:val="000000"/>
          <w:kern w:val="0"/>
          <w:rtl/>
          <w:lang w:val="en-IL" w:eastAsia="en-IL"/>
          <w14:ligatures w14:val="none"/>
        </w:rPr>
        <w:t xml:space="preserve"> הנזקקת למתקנים המוגבלים נוטה לפקוד אותם, ועבורה המתקנים אמנם עונים על הציפיות. אולם בעיגול קיים כנראה פער בין הציפיות לבין </w:t>
      </w:r>
      <w:proofErr w:type="spellStart"/>
      <w:r w:rsidRPr="00237C12">
        <w:rPr>
          <w:rFonts w:ascii="Arial" w:eastAsia="Times New Roman" w:hAnsi="Arial" w:cs="Arial"/>
          <w:color w:val="000000"/>
          <w:kern w:val="0"/>
          <w:rtl/>
          <w:lang w:val="en-IL" w:eastAsia="en-IL"/>
          <w14:ligatures w14:val="none"/>
        </w:rPr>
        <w:t>ההצע</w:t>
      </w:r>
      <w:proofErr w:type="spellEnd"/>
      <w:r w:rsidRPr="00237C12">
        <w:rPr>
          <w:rFonts w:ascii="Arial" w:eastAsia="Times New Roman" w:hAnsi="Arial" w:cs="Arial"/>
          <w:color w:val="000000"/>
          <w:kern w:val="0"/>
          <w:rtl/>
          <w:lang w:val="en-IL" w:eastAsia="en-IL"/>
          <w14:ligatures w14:val="none"/>
        </w:rPr>
        <w:t xml:space="preserve">, אף שהעיגול מושך </w:t>
      </w:r>
      <w:proofErr w:type="spellStart"/>
      <w:r w:rsidRPr="00237C12">
        <w:rPr>
          <w:rFonts w:ascii="Arial" w:eastAsia="Times New Roman" w:hAnsi="Arial" w:cs="Arial"/>
          <w:color w:val="000000"/>
          <w:kern w:val="0"/>
          <w:rtl/>
          <w:lang w:val="en-IL" w:eastAsia="en-IL"/>
          <w14:ligatures w14:val="none"/>
        </w:rPr>
        <w:t>אוכלוסיה</w:t>
      </w:r>
      <w:proofErr w:type="spellEnd"/>
      <w:r w:rsidRPr="00237C12">
        <w:rPr>
          <w:rFonts w:ascii="Arial" w:eastAsia="Times New Roman" w:hAnsi="Arial" w:cs="Arial"/>
          <w:color w:val="000000"/>
          <w:kern w:val="0"/>
          <w:rtl/>
          <w:lang w:val="en-IL" w:eastAsia="en-IL"/>
          <w14:ligatures w14:val="none"/>
        </w:rPr>
        <w:t xml:space="preserve"> בעלת מאפיינים מאוד </w:t>
      </w:r>
      <w:proofErr w:type="spellStart"/>
      <w:r w:rsidRPr="00237C12">
        <w:rPr>
          <w:rFonts w:ascii="Arial" w:eastAsia="Times New Roman" w:hAnsi="Arial" w:cs="Arial"/>
          <w:color w:val="000000"/>
          <w:kern w:val="0"/>
          <w:rtl/>
          <w:lang w:val="en-IL" w:eastAsia="en-IL"/>
          <w14:ligatures w14:val="none"/>
        </w:rPr>
        <w:t>מסויימים</w:t>
      </w:r>
      <w:proofErr w:type="spellEnd"/>
      <w:r w:rsidRPr="00237C12">
        <w:rPr>
          <w:rFonts w:ascii="Arial" w:eastAsia="Times New Roman" w:hAnsi="Arial" w:cs="Arial"/>
          <w:color w:val="000000"/>
          <w:kern w:val="0"/>
          <w:rtl/>
          <w:lang w:val="en-IL" w:eastAsia="en-IL"/>
          <w14:ligatures w14:val="none"/>
        </w:rPr>
        <w:t xml:space="preserve">. יש לציין </w:t>
      </w:r>
      <w:proofErr w:type="spellStart"/>
      <w:r w:rsidRPr="00237C12">
        <w:rPr>
          <w:rFonts w:ascii="Arial" w:eastAsia="Times New Roman" w:hAnsi="Arial" w:cs="Arial"/>
          <w:color w:val="000000"/>
          <w:kern w:val="0"/>
          <w:rtl/>
          <w:lang w:val="en-IL" w:eastAsia="en-IL"/>
          <w14:ligatures w14:val="none"/>
        </w:rPr>
        <w:t>שהעדרותם</w:t>
      </w:r>
      <w:proofErr w:type="spellEnd"/>
      <w:r w:rsidRPr="00237C12">
        <w:rPr>
          <w:rFonts w:ascii="Arial" w:eastAsia="Times New Roman" w:hAnsi="Arial" w:cs="Arial"/>
          <w:color w:val="000000"/>
          <w:kern w:val="0"/>
          <w:rtl/>
          <w:lang w:val="en-IL" w:eastAsia="en-IL"/>
          <w14:ligatures w14:val="none"/>
        </w:rPr>
        <w:t xml:space="preserve"> של קבוצות גיל שלמות ממדגם המשתמשים </w:t>
      </w:r>
      <w:r w:rsidRPr="00237C12">
        <w:rPr>
          <w:rFonts w:ascii="Arial" w:eastAsia="Times New Roman" w:hAnsi="Arial" w:cs="Arial"/>
          <w:color w:val="000000"/>
          <w:kern w:val="0"/>
          <w:sz w:val="17"/>
          <w:szCs w:val="17"/>
          <w:rtl/>
          <w:lang w:val="en-IL" w:eastAsia="en-IL"/>
          <w14:ligatures w14:val="none"/>
        </w:rPr>
        <w:t>(</w:t>
      </w:r>
      <w:r w:rsidRPr="00237C12">
        <w:rPr>
          <w:rFonts w:ascii="Arial" w:eastAsia="Times New Roman" w:hAnsi="Arial" w:cs="Arial"/>
          <w:color w:val="000000"/>
          <w:kern w:val="0"/>
          <w:sz w:val="17"/>
          <w:szCs w:val="17"/>
          <w:lang w:val="en-US"/>
          <w14:ligatures w14:val="none"/>
        </w:rPr>
        <w:t>6</w:t>
      </w:r>
      <w:r w:rsidRPr="00237C12">
        <w:rPr>
          <w:rFonts w:ascii="Arial" w:eastAsia="Times New Roman" w:hAnsi="Arial" w:cs="Arial"/>
          <w:color w:val="000000"/>
          <w:kern w:val="0"/>
          <w:sz w:val="17"/>
          <w:szCs w:val="17"/>
          <w:rtl/>
          <w:lang w:val="en-IL" w:eastAsia="en-IL"/>
          <w14:ligatures w14:val="none"/>
        </w:rPr>
        <w:t xml:space="preserve"> - </w:t>
      </w:r>
      <w:r w:rsidRPr="00237C12">
        <w:rPr>
          <w:rFonts w:ascii="Arial" w:eastAsia="Times New Roman" w:hAnsi="Arial" w:cs="Arial"/>
          <w:color w:val="000000"/>
          <w:kern w:val="0"/>
          <w:sz w:val="17"/>
          <w:szCs w:val="17"/>
          <w:lang w:val="en-US"/>
          <w14:ligatures w14:val="none"/>
        </w:rPr>
        <w:t>18</w:t>
      </w:r>
      <w:r w:rsidRPr="00237C12">
        <w:rPr>
          <w:rFonts w:ascii="Arial" w:eastAsia="Times New Roman" w:hAnsi="Arial" w:cs="Arial"/>
          <w:color w:val="000000"/>
          <w:kern w:val="0"/>
          <w:sz w:val="17"/>
          <w:szCs w:val="17"/>
          <w:rtl/>
          <w:lang w:val="en-IL" w:eastAsia="en-IL"/>
          <w14:ligatures w14:val="none"/>
        </w:rPr>
        <w:t xml:space="preserve">) </w:t>
      </w:r>
      <w:r w:rsidRPr="00237C12">
        <w:rPr>
          <w:rFonts w:ascii="Arial" w:eastAsia="Times New Roman" w:hAnsi="Arial" w:cs="Arial"/>
          <w:color w:val="000000"/>
          <w:kern w:val="0"/>
          <w:rtl/>
          <w:lang w:val="en-IL" w:eastAsia="en-IL"/>
          <w14:ligatures w14:val="none"/>
        </w:rPr>
        <w:t xml:space="preserve">מעיד בעליל על אי שביעות רצון עד כדי כך שאינם פוקדים את </w:t>
      </w:r>
      <w:proofErr w:type="spellStart"/>
      <w:r w:rsidRPr="00237C12">
        <w:rPr>
          <w:rFonts w:ascii="Arial" w:eastAsia="Times New Roman" w:hAnsi="Arial" w:cs="Arial"/>
          <w:color w:val="000000"/>
          <w:kern w:val="0"/>
          <w:rtl/>
          <w:lang w:val="en-IL" w:eastAsia="en-IL"/>
          <w14:ligatures w14:val="none"/>
        </w:rPr>
        <w:t>השט״פ</w:t>
      </w:r>
      <w:proofErr w:type="spellEnd"/>
      <w:r w:rsidRPr="00237C12">
        <w:rPr>
          <w:rFonts w:ascii="Arial" w:eastAsia="Times New Roman" w:hAnsi="Arial" w:cs="Arial"/>
          <w:color w:val="000000"/>
          <w:kern w:val="0"/>
          <w:rtl/>
          <w:lang w:val="en-IL" w:eastAsia="en-IL"/>
          <w14:ligatures w14:val="none"/>
        </w:rPr>
        <w:t xml:space="preserve"> כלל.</w:t>
      </w:r>
    </w:p>
    <w:p w14:paraId="50D9D2F9" w14:textId="77777777" w:rsidR="00237C12" w:rsidRPr="00237C12" w:rsidRDefault="00237C12" w:rsidP="00237C12">
      <w:pPr>
        <w:numPr>
          <w:ilvl w:val="1"/>
          <w:numId w:val="2"/>
        </w:numPr>
        <w:bidi/>
        <w:spacing w:after="0" w:line="240" w:lineRule="auto"/>
        <w:rPr>
          <w:rFonts w:ascii="Arial" w:eastAsia="Times New Roman" w:hAnsi="Arial" w:cs="Arial"/>
          <w:color w:val="000000"/>
          <w:kern w:val="0"/>
          <w:u w:val="single"/>
          <w:rtl/>
          <w:lang w:val="en-IL" w:eastAsia="en-IL"/>
          <w14:ligatures w14:val="none"/>
        </w:rPr>
      </w:pPr>
      <w:r w:rsidRPr="00237C12">
        <w:rPr>
          <w:rFonts w:ascii="Arial" w:eastAsia="Times New Roman" w:hAnsi="Arial" w:cs="Arial"/>
          <w:color w:val="000000"/>
          <w:kern w:val="0"/>
          <w:u w:val="single"/>
          <w:rtl/>
          <w:lang w:val="en-IL" w:eastAsia="en-IL"/>
          <w14:ligatures w14:val="none"/>
        </w:rPr>
        <w:t>הצורך בשיפורים וסוג השיפורים הדרושים</w:t>
      </w:r>
    </w:p>
    <w:p w14:paraId="4F7F889A" w14:textId="77777777" w:rsidR="00237C12" w:rsidRPr="00237C12" w:rsidRDefault="00237C12" w:rsidP="00237C12">
      <w:pPr>
        <w:bidi/>
        <w:spacing w:after="0" w:line="240" w:lineRule="auto"/>
        <w:rPr>
          <w:rFonts w:ascii="Times New Roman" w:eastAsia="Times New Roman" w:hAnsi="Times New Roman" w:cs="Times New Roman"/>
          <w:kern w:val="0"/>
          <w:sz w:val="24"/>
          <w:szCs w:val="24"/>
          <w:lang w:val="en-IL" w:eastAsia="en-IL"/>
          <w14:ligatures w14:val="none"/>
        </w:rPr>
      </w:pPr>
      <w:r w:rsidRPr="00237C12">
        <w:rPr>
          <w:rFonts w:ascii="Arial" w:eastAsia="Times New Roman" w:hAnsi="Arial" w:cs="Arial"/>
          <w:color w:val="000000"/>
          <w:kern w:val="0"/>
          <w:rtl/>
          <w:lang w:val="en-IL" w:eastAsia="en-IL"/>
          <w14:ligatures w14:val="none"/>
        </w:rPr>
        <w:t xml:space="preserve">נתונים אלו מתארים את רצון המשתמשים בשיפורים בגן ואת סוג השיפורים המבוקשים, כגון ציוד, גינון, </w:t>
      </w:r>
      <w:proofErr w:type="spellStart"/>
      <w:r w:rsidRPr="00237C12">
        <w:rPr>
          <w:rFonts w:ascii="Arial" w:eastAsia="Times New Roman" w:hAnsi="Arial" w:cs="Arial"/>
          <w:color w:val="000000"/>
          <w:kern w:val="0"/>
          <w:rtl/>
          <w:lang w:val="en-IL" w:eastAsia="en-IL"/>
          <w14:ligatures w14:val="none"/>
        </w:rPr>
        <w:t>שרותים</w:t>
      </w:r>
      <w:proofErr w:type="spellEnd"/>
      <w:r w:rsidRPr="00237C12">
        <w:rPr>
          <w:rFonts w:ascii="Arial" w:eastAsia="Times New Roman" w:hAnsi="Arial" w:cs="Arial"/>
          <w:color w:val="000000"/>
          <w:kern w:val="0"/>
          <w:rtl/>
          <w:lang w:val="en-IL" w:eastAsia="en-IL"/>
          <w14:ligatures w14:val="none"/>
        </w:rPr>
        <w:t xml:space="preserve"> או </w:t>
      </w:r>
      <w:proofErr w:type="spellStart"/>
      <w:r w:rsidRPr="00237C12">
        <w:rPr>
          <w:rFonts w:ascii="Arial" w:eastAsia="Times New Roman" w:hAnsi="Arial" w:cs="Arial"/>
          <w:color w:val="000000"/>
          <w:kern w:val="0"/>
          <w:rtl/>
          <w:lang w:val="en-IL" w:eastAsia="en-IL"/>
          <w14:ligatures w14:val="none"/>
        </w:rPr>
        <w:t>נקיון</w:t>
      </w:r>
      <w:proofErr w:type="spellEnd"/>
      <w:r w:rsidRPr="00237C12">
        <w:rPr>
          <w:rFonts w:ascii="Arial" w:eastAsia="Times New Roman" w:hAnsi="Arial" w:cs="Arial"/>
          <w:color w:val="000000"/>
          <w:kern w:val="0"/>
          <w:rtl/>
          <w:lang w:val="en-IL" w:eastAsia="en-IL"/>
          <w14:ligatures w14:val="none"/>
        </w:rPr>
        <w:t>. גם נתון זה אינו קשור ישירות למטרות המחקר אלא מיועד לשמש כרקע להבנת ההבדלים בדפוסי השימוש ושביעות הרצון</w:t>
      </w:r>
    </w:p>
    <w:p w14:paraId="6AA8563B" w14:textId="77777777" w:rsidR="00237C12" w:rsidRPr="00237C12" w:rsidRDefault="00237C12" w:rsidP="00237C12">
      <w:pPr>
        <w:bidi/>
        <w:spacing w:after="0" w:line="240" w:lineRule="auto"/>
        <w:rPr>
          <w:rFonts w:ascii="Times New Roman" w:eastAsia="Times New Roman" w:hAnsi="Times New Roman" w:cs="Times New Roman"/>
          <w:kern w:val="0"/>
          <w:sz w:val="24"/>
          <w:szCs w:val="24"/>
          <w:lang w:val="en-IL" w:eastAsia="en-IL"/>
          <w14:ligatures w14:val="none"/>
        </w:rPr>
      </w:pPr>
      <w:r w:rsidRPr="00237C12">
        <w:rPr>
          <w:rFonts w:ascii="Arial" w:eastAsia="Times New Roman" w:hAnsi="Arial" w:cs="Arial"/>
          <w:color w:val="000000"/>
          <w:kern w:val="0"/>
          <w:rtl/>
          <w:lang w:val="en-IL" w:eastAsia="en-IL"/>
          <w14:ligatures w14:val="none"/>
        </w:rPr>
        <w:t>בין הגנים השונים.</w:t>
      </w:r>
    </w:p>
    <w:p w14:paraId="570110EA" w14:textId="77777777" w:rsidR="00237C12" w:rsidRPr="00237C12" w:rsidRDefault="00237C12" w:rsidP="00237C12">
      <w:pPr>
        <w:bidi/>
        <w:spacing w:after="0" w:line="240" w:lineRule="auto"/>
        <w:rPr>
          <w:rFonts w:ascii="Times New Roman" w:eastAsia="Times New Roman" w:hAnsi="Times New Roman" w:cs="Times New Roman"/>
          <w:kern w:val="0"/>
          <w:sz w:val="24"/>
          <w:szCs w:val="24"/>
          <w:lang w:val="en-IL" w:eastAsia="en-IL"/>
          <w14:ligatures w14:val="none"/>
        </w:rPr>
      </w:pPr>
      <w:r w:rsidRPr="00237C12">
        <w:rPr>
          <w:rFonts w:ascii="Arial" w:eastAsia="Times New Roman" w:hAnsi="Arial" w:cs="Arial"/>
          <w:color w:val="000000"/>
          <w:kern w:val="0"/>
          <w:rtl/>
          <w:lang w:val="en-IL" w:eastAsia="en-IL"/>
          <w14:ligatures w14:val="none"/>
        </w:rPr>
        <w:t xml:space="preserve">אחוז דורשי השיפורים בגנים מקביל </w:t>
      </w:r>
      <w:proofErr w:type="spellStart"/>
      <w:r w:rsidRPr="00237C12">
        <w:rPr>
          <w:rFonts w:ascii="Arial" w:eastAsia="Times New Roman" w:hAnsi="Arial" w:cs="Arial"/>
          <w:color w:val="000000"/>
          <w:kern w:val="0"/>
          <w:rtl/>
          <w:lang w:val="en-IL" w:eastAsia="en-IL"/>
          <w14:ligatures w14:val="none"/>
        </w:rPr>
        <w:t>לדרוגם</w:t>
      </w:r>
      <w:proofErr w:type="spellEnd"/>
      <w:r w:rsidRPr="00237C12">
        <w:rPr>
          <w:rFonts w:ascii="Arial" w:eastAsia="Times New Roman" w:hAnsi="Arial" w:cs="Arial"/>
          <w:color w:val="000000"/>
          <w:kern w:val="0"/>
          <w:rtl/>
          <w:lang w:val="en-IL" w:eastAsia="en-IL"/>
          <w14:ligatures w14:val="none"/>
        </w:rPr>
        <w:t xml:space="preserve"> לפי מידת שביעות הרצון מהם. יחד עם זאת, בכל הגנים רואים למעלה מ- </w:t>
      </w:r>
      <w:r w:rsidRPr="00237C12">
        <w:rPr>
          <w:rFonts w:ascii="Arial" w:eastAsia="Times New Roman" w:hAnsi="Arial" w:cs="Arial"/>
          <w:color w:val="000000"/>
          <w:kern w:val="0"/>
          <w:sz w:val="17"/>
          <w:szCs w:val="17"/>
          <w:lang w:val="en-US"/>
          <w14:ligatures w14:val="none"/>
        </w:rPr>
        <w:t>60%</w:t>
      </w:r>
      <w:r w:rsidRPr="00237C12">
        <w:rPr>
          <w:rFonts w:ascii="Arial" w:eastAsia="Times New Roman" w:hAnsi="Arial" w:cs="Arial"/>
          <w:color w:val="000000"/>
          <w:kern w:val="0"/>
          <w:sz w:val="17"/>
          <w:szCs w:val="17"/>
          <w:rtl/>
          <w:lang w:val="en-IL" w:eastAsia="en-IL"/>
          <w14:ligatures w14:val="none"/>
        </w:rPr>
        <w:t xml:space="preserve"> </w:t>
      </w:r>
      <w:r w:rsidRPr="00237C12">
        <w:rPr>
          <w:rFonts w:ascii="Arial" w:eastAsia="Times New Roman" w:hAnsi="Arial" w:cs="Arial"/>
          <w:color w:val="000000"/>
          <w:kern w:val="0"/>
          <w:rtl/>
          <w:lang w:val="en-IL" w:eastAsia="en-IL"/>
          <w14:ligatures w14:val="none"/>
        </w:rPr>
        <w:t>מהמבקרים מקום לשיפורים</w:t>
      </w:r>
      <w:r w:rsidRPr="00237C12">
        <w:rPr>
          <w:rFonts w:ascii="Arial" w:eastAsia="Times New Roman" w:hAnsi="Arial" w:cs="Arial"/>
          <w:color w:val="000000"/>
          <w:kern w:val="0"/>
          <w:highlight w:val="red"/>
          <w:rtl/>
          <w:lang w:val="en-IL" w:eastAsia="en-IL"/>
          <w14:ligatures w14:val="none"/>
        </w:rPr>
        <w:t>־</w:t>
      </w:r>
      <w:r w:rsidRPr="00237C12">
        <w:rPr>
          <w:rFonts w:ascii="Arial" w:eastAsia="Times New Roman" w:hAnsi="Arial" w:cs="Arial"/>
          <w:color w:val="000000"/>
          <w:kern w:val="0"/>
          <w:rtl/>
          <w:lang w:val="en-IL" w:eastAsia="en-IL"/>
          <w14:ligatures w14:val="none"/>
        </w:rPr>
        <w:t xml:space="preserve"> בכל הגנים להוציא </w:t>
      </w:r>
      <w:proofErr w:type="spellStart"/>
      <w:r w:rsidRPr="00237C12">
        <w:rPr>
          <w:rFonts w:ascii="Arial" w:eastAsia="Times New Roman" w:hAnsi="Arial" w:cs="Arial"/>
          <w:color w:val="000000"/>
          <w:kern w:val="0"/>
          <w:rtl/>
          <w:lang w:val="en-IL" w:eastAsia="en-IL"/>
          <w14:ligatures w14:val="none"/>
        </w:rPr>
        <w:t>קרית</w:t>
      </w:r>
      <w:proofErr w:type="spellEnd"/>
      <w:r w:rsidRPr="00237C12">
        <w:rPr>
          <w:rFonts w:ascii="Arial" w:eastAsia="Times New Roman" w:hAnsi="Arial" w:cs="Arial"/>
          <w:color w:val="000000"/>
          <w:kern w:val="0"/>
          <w:rtl/>
          <w:lang w:val="en-IL" w:eastAsia="en-IL"/>
          <w14:ligatures w14:val="none"/>
        </w:rPr>
        <w:t xml:space="preserve"> אליעזר, השיפור המבוקש ביותר הוא ציוד לילדים (כולל גן דניאל, בו אחוז הילדים המבקרים כיום, כפי שראינו נמוך ביותר). יתר השיפורים הדרושים משתנים מגן לגן, בהתאם למאפיינים הספציפיים של הגן, כגון צל. המודעות לצורך במתקנים לפעולות אקטיביות למבוגרים קטנה מאוד (להוציא גן דניאל שם הפרוש אשר מן הסתם ניתן לשאלה זו, </w:t>
      </w:r>
      <w:proofErr w:type="spellStart"/>
      <w:r w:rsidRPr="00237C12">
        <w:rPr>
          <w:rFonts w:ascii="Arial" w:eastAsia="Times New Roman" w:hAnsi="Arial" w:cs="Arial"/>
          <w:color w:val="000000"/>
          <w:kern w:val="0"/>
          <w:rtl/>
          <w:lang w:val="en-IL" w:eastAsia="en-IL"/>
          <w14:ligatures w14:val="none"/>
        </w:rPr>
        <w:t>התיחס</w:t>
      </w:r>
      <w:proofErr w:type="spellEnd"/>
      <w:r w:rsidRPr="00237C12">
        <w:rPr>
          <w:rFonts w:ascii="Arial" w:eastAsia="Times New Roman" w:hAnsi="Arial" w:cs="Arial"/>
          <w:color w:val="000000"/>
          <w:kern w:val="0"/>
          <w:rtl/>
          <w:lang w:val="en-IL" w:eastAsia="en-IL"/>
          <w14:ligatures w14:val="none"/>
        </w:rPr>
        <w:t xml:space="preserve"> למתקני הספורט הפורמאליים הקיימים שם).</w:t>
      </w:r>
    </w:p>
    <w:p w14:paraId="469AB875" w14:textId="77777777" w:rsidR="008C16F7" w:rsidRDefault="008C16F7" w:rsidP="00237C12">
      <w:pPr>
        <w:bidi/>
      </w:pPr>
    </w:p>
    <w:sectPr w:rsidR="008C16F7" w:rsidSect="00237C12">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7"/>
      <w:numFmt w:val="decimal"/>
      <w:lvlText w:val="%1."/>
      <w:lvlJc w:val="left"/>
    </w:lvl>
    <w:lvl w:ilvl="1">
      <w:start w:val="9"/>
      <w:numFmt w:val="decimal"/>
      <w:lvlText w:val="%1.%2"/>
      <w:lvlJc w:val="left"/>
    </w:lvl>
    <w:lvl w:ilvl="2">
      <w:start w:val="3"/>
      <w:numFmt w:val="decimal"/>
      <w:lvlText w:val="%1.%2.%3"/>
      <w:lvlJc w:val="left"/>
      <w:rPr>
        <w:rFonts w:ascii="Arial" w:hAnsi="Arial" w:cs="Arial"/>
        <w:b w:val="0"/>
        <w:bCs w:val="0"/>
        <w:i w:val="0"/>
        <w:iCs w:val="0"/>
        <w:smallCaps w:val="0"/>
        <w:strike w:val="0"/>
        <w:color w:val="000000"/>
        <w:spacing w:val="0"/>
        <w:w w:val="100"/>
        <w:position w:val="0"/>
        <w:sz w:val="17"/>
        <w:szCs w:val="17"/>
        <w:u w:val="none"/>
      </w:rPr>
    </w:lvl>
    <w:lvl w:ilvl="3">
      <w:start w:val="3"/>
      <w:numFmt w:val="decimal"/>
      <w:lvlText w:val="%1.%2.%3"/>
      <w:lvlJc w:val="left"/>
      <w:rPr>
        <w:rFonts w:ascii="Arial" w:hAnsi="Arial" w:cs="Arial"/>
        <w:b w:val="0"/>
        <w:bCs w:val="0"/>
        <w:i w:val="0"/>
        <w:iCs w:val="0"/>
        <w:smallCaps w:val="0"/>
        <w:strike w:val="0"/>
        <w:color w:val="000000"/>
        <w:spacing w:val="0"/>
        <w:w w:val="100"/>
        <w:position w:val="0"/>
        <w:sz w:val="17"/>
        <w:szCs w:val="17"/>
        <w:u w:val="none"/>
      </w:rPr>
    </w:lvl>
    <w:lvl w:ilvl="4">
      <w:start w:val="3"/>
      <w:numFmt w:val="decimal"/>
      <w:lvlText w:val="%1.%2.%3"/>
      <w:lvlJc w:val="left"/>
      <w:rPr>
        <w:rFonts w:ascii="Arial" w:hAnsi="Arial" w:cs="Arial"/>
        <w:b w:val="0"/>
        <w:bCs w:val="0"/>
        <w:i w:val="0"/>
        <w:iCs w:val="0"/>
        <w:smallCaps w:val="0"/>
        <w:strike w:val="0"/>
        <w:color w:val="000000"/>
        <w:spacing w:val="0"/>
        <w:w w:val="100"/>
        <w:position w:val="0"/>
        <w:sz w:val="17"/>
        <w:szCs w:val="17"/>
        <w:u w:val="none"/>
      </w:rPr>
    </w:lvl>
    <w:lvl w:ilvl="5">
      <w:start w:val="3"/>
      <w:numFmt w:val="decimal"/>
      <w:lvlText w:val="%1.%2.%3"/>
      <w:lvlJc w:val="left"/>
      <w:rPr>
        <w:rFonts w:ascii="Arial" w:hAnsi="Arial" w:cs="Arial"/>
        <w:b w:val="0"/>
        <w:bCs w:val="0"/>
        <w:i w:val="0"/>
        <w:iCs w:val="0"/>
        <w:smallCaps w:val="0"/>
        <w:strike w:val="0"/>
        <w:color w:val="000000"/>
        <w:spacing w:val="0"/>
        <w:w w:val="100"/>
        <w:position w:val="0"/>
        <w:sz w:val="17"/>
        <w:szCs w:val="17"/>
        <w:u w:val="none"/>
      </w:rPr>
    </w:lvl>
    <w:lvl w:ilvl="6">
      <w:start w:val="3"/>
      <w:numFmt w:val="decimal"/>
      <w:lvlText w:val="%1.%2.%3"/>
      <w:lvlJc w:val="left"/>
      <w:rPr>
        <w:rFonts w:ascii="Arial" w:hAnsi="Arial" w:cs="Arial"/>
        <w:b w:val="0"/>
        <w:bCs w:val="0"/>
        <w:i w:val="0"/>
        <w:iCs w:val="0"/>
        <w:smallCaps w:val="0"/>
        <w:strike w:val="0"/>
        <w:color w:val="000000"/>
        <w:spacing w:val="0"/>
        <w:w w:val="100"/>
        <w:position w:val="0"/>
        <w:sz w:val="17"/>
        <w:szCs w:val="17"/>
        <w:u w:val="none"/>
      </w:rPr>
    </w:lvl>
    <w:lvl w:ilvl="7">
      <w:start w:val="3"/>
      <w:numFmt w:val="decimal"/>
      <w:lvlText w:val="%1.%2.%3"/>
      <w:lvlJc w:val="left"/>
      <w:rPr>
        <w:rFonts w:ascii="Arial" w:hAnsi="Arial" w:cs="Arial"/>
        <w:b w:val="0"/>
        <w:bCs w:val="0"/>
        <w:i w:val="0"/>
        <w:iCs w:val="0"/>
        <w:smallCaps w:val="0"/>
        <w:strike w:val="0"/>
        <w:color w:val="000000"/>
        <w:spacing w:val="0"/>
        <w:w w:val="100"/>
        <w:position w:val="0"/>
        <w:sz w:val="17"/>
        <w:szCs w:val="17"/>
        <w:u w:val="none"/>
      </w:rPr>
    </w:lvl>
    <w:lvl w:ilvl="8">
      <w:start w:val="3"/>
      <w:numFmt w:val="decimal"/>
      <w:lvlText w:val="%1.%2.%3"/>
      <w:lvlJc w:val="left"/>
      <w:rPr>
        <w:rFonts w:ascii="Arial" w:hAnsi="Arial" w:cs="Arial"/>
        <w:b w:val="0"/>
        <w:bCs w:val="0"/>
        <w:i w:val="0"/>
        <w:iCs w:val="0"/>
        <w:smallCaps w:val="0"/>
        <w:strike w:val="0"/>
        <w:color w:val="000000"/>
        <w:spacing w:val="0"/>
        <w:w w:val="100"/>
        <w:position w:val="0"/>
        <w:sz w:val="17"/>
        <w:szCs w:val="17"/>
        <w:u w:val="none"/>
      </w:rPr>
    </w:lvl>
  </w:abstractNum>
  <w:abstractNum w:abstractNumId="1" w15:restartNumberingAfterBreak="0">
    <w:nsid w:val="00000003"/>
    <w:multiLevelType w:val="multilevel"/>
    <w:tmpl w:val="FFFFFFFF"/>
    <w:lvl w:ilvl="0">
      <w:start w:val="7"/>
      <w:numFmt w:val="decimal"/>
      <w:lvlText w:val="%1."/>
      <w:lvlJc w:val="left"/>
    </w:lvl>
    <w:lvl w:ilvl="1">
      <w:start w:val="10"/>
      <w:numFmt w:val="decimal"/>
      <w:lvlText w:val="%1.%2"/>
      <w:lvlJc w:val="left"/>
      <w:rPr>
        <w:rFonts w:ascii="Arial" w:hAnsi="Arial" w:cs="Arial"/>
        <w:b w:val="0"/>
        <w:bCs w:val="0"/>
        <w:i w:val="0"/>
        <w:iCs w:val="0"/>
        <w:smallCaps w:val="0"/>
        <w:strike w:val="0"/>
        <w:color w:val="000000"/>
        <w:spacing w:val="0"/>
        <w:w w:val="100"/>
        <w:position w:val="0"/>
        <w:sz w:val="17"/>
        <w:szCs w:val="17"/>
        <w:u w:val="none"/>
      </w:rPr>
    </w:lvl>
    <w:lvl w:ilvl="2">
      <w:start w:val="1"/>
      <w:numFmt w:val="decimal"/>
      <w:lvlText w:val="%1.%2.%3"/>
      <w:lvlJc w:val="left"/>
    </w:lvl>
    <w:lvl w:ilvl="3">
      <w:start w:val="1"/>
      <w:numFmt w:val="decimal"/>
      <w:lvlText w:val="%1.%2.%3"/>
      <w:lvlJc w:val="left"/>
    </w:lvl>
    <w:lvl w:ilvl="4">
      <w:start w:val="1"/>
      <w:numFmt w:val="decimal"/>
      <w:lvlText w:val="%1.%2.%3"/>
      <w:lvlJc w:val="left"/>
    </w:lvl>
    <w:lvl w:ilvl="5">
      <w:start w:val="1"/>
      <w:numFmt w:val="decimal"/>
      <w:lvlText w:val="%1.%2.%3"/>
      <w:lvlJc w:val="left"/>
    </w:lvl>
    <w:lvl w:ilvl="6">
      <w:start w:val="1"/>
      <w:numFmt w:val="decimal"/>
      <w:lvlText w:val="%1.%2.%3"/>
      <w:lvlJc w:val="left"/>
    </w:lvl>
    <w:lvl w:ilvl="7">
      <w:start w:val="1"/>
      <w:numFmt w:val="decimal"/>
      <w:lvlText w:val="%1.%2.%3"/>
      <w:lvlJc w:val="left"/>
    </w:lvl>
    <w:lvl w:ilvl="8">
      <w:start w:val="1"/>
      <w:numFmt w:val="decimal"/>
      <w:lvlText w:val="%1.%2.%3"/>
      <w:lvlJc w:val="left"/>
    </w:lvl>
  </w:abstractNum>
  <w:num w:numId="1" w16cid:durableId="1472090660">
    <w:abstractNumId w:val="0"/>
  </w:num>
  <w:num w:numId="2" w16cid:durableId="2072313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C12"/>
    <w:rsid w:val="001E17E4"/>
    <w:rsid w:val="00237C12"/>
    <w:rsid w:val="004C7E75"/>
    <w:rsid w:val="008C16F7"/>
    <w:rsid w:val="00AB5FCC"/>
    <w:rsid w:val="00B42A3C"/>
    <w:rsid w:val="00D00A87"/>
    <w:rsid w:val="00EA292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DE7B"/>
  <w15:chartTrackingRefBased/>
  <w15:docId w15:val="{B9088E23-228C-4039-ABBD-17755AB6A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C12"/>
    <w:rPr>
      <w:rFonts w:eastAsiaTheme="majorEastAsia" w:cstheme="majorBidi"/>
      <w:color w:val="272727" w:themeColor="text1" w:themeTint="D8"/>
    </w:rPr>
  </w:style>
  <w:style w:type="paragraph" w:styleId="Title">
    <w:name w:val="Title"/>
    <w:basedOn w:val="Normal"/>
    <w:next w:val="Normal"/>
    <w:link w:val="TitleChar"/>
    <w:uiPriority w:val="10"/>
    <w:qFormat/>
    <w:rsid w:val="00237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C12"/>
    <w:pPr>
      <w:spacing w:before="160"/>
      <w:jc w:val="center"/>
    </w:pPr>
    <w:rPr>
      <w:i/>
      <w:iCs/>
      <w:color w:val="404040" w:themeColor="text1" w:themeTint="BF"/>
    </w:rPr>
  </w:style>
  <w:style w:type="character" w:customStyle="1" w:styleId="QuoteChar">
    <w:name w:val="Quote Char"/>
    <w:basedOn w:val="DefaultParagraphFont"/>
    <w:link w:val="Quote"/>
    <w:uiPriority w:val="29"/>
    <w:rsid w:val="00237C12"/>
    <w:rPr>
      <w:i/>
      <w:iCs/>
      <w:color w:val="404040" w:themeColor="text1" w:themeTint="BF"/>
    </w:rPr>
  </w:style>
  <w:style w:type="paragraph" w:styleId="ListParagraph">
    <w:name w:val="List Paragraph"/>
    <w:basedOn w:val="Normal"/>
    <w:uiPriority w:val="34"/>
    <w:qFormat/>
    <w:rsid w:val="00237C12"/>
    <w:pPr>
      <w:ind w:left="720"/>
      <w:contextualSpacing/>
    </w:pPr>
  </w:style>
  <w:style w:type="character" w:styleId="IntenseEmphasis">
    <w:name w:val="Intense Emphasis"/>
    <w:basedOn w:val="DefaultParagraphFont"/>
    <w:uiPriority w:val="21"/>
    <w:qFormat/>
    <w:rsid w:val="00237C12"/>
    <w:rPr>
      <w:i/>
      <w:iCs/>
      <w:color w:val="0F4761" w:themeColor="accent1" w:themeShade="BF"/>
    </w:rPr>
  </w:style>
  <w:style w:type="paragraph" w:styleId="IntenseQuote">
    <w:name w:val="Intense Quote"/>
    <w:basedOn w:val="Normal"/>
    <w:next w:val="Normal"/>
    <w:link w:val="IntenseQuoteChar"/>
    <w:uiPriority w:val="30"/>
    <w:qFormat/>
    <w:rsid w:val="00237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C12"/>
    <w:rPr>
      <w:i/>
      <w:iCs/>
      <w:color w:val="0F4761" w:themeColor="accent1" w:themeShade="BF"/>
    </w:rPr>
  </w:style>
  <w:style w:type="character" w:styleId="IntenseReference">
    <w:name w:val="Intense Reference"/>
    <w:basedOn w:val="DefaultParagraphFont"/>
    <w:uiPriority w:val="32"/>
    <w:qFormat/>
    <w:rsid w:val="00237C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367</Words>
  <Characters>1718</Characters>
  <Application>Microsoft Office Word</Application>
  <DocSecurity>0</DocSecurity>
  <Lines>28</Lines>
  <Paragraphs>9</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2024-11-06T10:24:00Z</dcterms:created>
  <dcterms:modified xsi:type="dcterms:W3CDTF">2024-11-06T10:31:00Z</dcterms:modified>
</cp:coreProperties>
</file>