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DFC96"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color w:val="000000"/>
          <w:rtl/>
          <w:lang/>
        </w:rPr>
        <w:t xml:space="preserve">ההחלטה להתמקד ברכבת מבין מערכות תחבורה ציבורית נובעת מהתפיסה לפיה רמת השירות של הרכבת מהווה סוגיית מפתח בעידוד נסיעה בתחבורה ציבורית ובהעדפתה על פני הנסיעה ברכב פרטי. דעה זו מקובלת באירופה ובמדינות מערביות נוספות </w:t>
      </w:r>
      <w:r w:rsidRPr="0005656B">
        <w:rPr>
          <w:rFonts w:ascii="Arial" w:eastAsia="Times New Roman" w:hAnsi="Arial" w:cs="Arial"/>
          <w:color w:val="000000"/>
          <w:sz w:val="20"/>
          <w:szCs w:val="20"/>
          <w:rtl/>
          <w:lang/>
        </w:rPr>
        <w:t>(</w:t>
      </w:r>
      <w:r w:rsidRPr="0005656B">
        <w:rPr>
          <w:rFonts w:ascii="Arial" w:eastAsia="Times New Roman" w:hAnsi="Arial" w:cs="Arial"/>
          <w:color w:val="000000"/>
          <w:sz w:val="20"/>
          <w:szCs w:val="20"/>
          <w:lang w:val="en-US"/>
        </w:rPr>
        <w:t>2009</w:t>
      </w:r>
      <w:r w:rsidRPr="0005656B">
        <w:rPr>
          <w:rFonts w:ascii="Arial" w:eastAsia="Times New Roman" w:hAnsi="Arial" w:cs="Arial"/>
          <w:color w:val="000000"/>
          <w:sz w:val="20"/>
          <w:szCs w:val="20"/>
          <w:rtl/>
          <w:lang/>
        </w:rPr>
        <w:t xml:space="preserve"> ,</w:t>
      </w:r>
      <w:r w:rsidRPr="0005656B">
        <w:rPr>
          <w:rFonts w:ascii="Arial" w:eastAsia="Times New Roman" w:hAnsi="Arial" w:cs="Arial"/>
          <w:color w:val="000000"/>
          <w:sz w:val="20"/>
          <w:szCs w:val="20"/>
          <w:lang w:val="en-US"/>
        </w:rPr>
        <w:t>Bronset.al</w:t>
      </w:r>
      <w:r w:rsidRPr="0005656B">
        <w:rPr>
          <w:rFonts w:ascii="Arial" w:eastAsia="Times New Roman" w:hAnsi="Arial" w:cs="Arial"/>
          <w:color w:val="000000"/>
          <w:sz w:val="20"/>
          <w:szCs w:val="20"/>
          <w:rtl/>
          <w:lang/>
        </w:rPr>
        <w:t xml:space="preserve">). </w:t>
      </w:r>
      <w:r w:rsidRPr="0005656B">
        <w:rPr>
          <w:rFonts w:ascii="Arial" w:eastAsia="Times New Roman" w:hAnsi="Arial" w:cs="Arial"/>
          <w:color w:val="000000"/>
          <w:rtl/>
          <w:lang/>
        </w:rPr>
        <w:t xml:space="preserve">אחת הסיבות לכך היא שעמדות מוקדמות של נוסעי רכב פרטי על נסיעה בתחבורה מסילתית חיוביות יותר מאשר דעותיהם על הנסיעה באוטובוס. עמדות אלה מתייחסות למשתנים מדידים כגון אמינות ונוחות הנסיעה, אך גם לתפיסות פסיכולוגיות הקשורות למעמד חברתי ותדמית אמצעי התחבורה </w:t>
      </w:r>
      <w:r w:rsidRPr="0005656B">
        <w:rPr>
          <w:rFonts w:ascii="Arial" w:eastAsia="Times New Roman" w:hAnsi="Arial" w:cs="Arial"/>
          <w:color w:val="000000"/>
          <w:sz w:val="20"/>
          <w:szCs w:val="20"/>
          <w:rtl/>
          <w:lang/>
        </w:rPr>
        <w:t>(</w:t>
      </w:r>
      <w:r w:rsidRPr="0005656B">
        <w:rPr>
          <w:rFonts w:ascii="Arial" w:eastAsia="Times New Roman" w:hAnsi="Arial" w:cs="Arial"/>
          <w:color w:val="000000"/>
          <w:sz w:val="20"/>
          <w:szCs w:val="20"/>
          <w:lang w:val="en-US"/>
        </w:rPr>
        <w:t>2007</w:t>
      </w:r>
      <w:r w:rsidRPr="0005656B">
        <w:rPr>
          <w:rFonts w:ascii="Arial" w:eastAsia="Times New Roman" w:hAnsi="Arial" w:cs="Arial"/>
          <w:color w:val="000000"/>
          <w:sz w:val="20"/>
          <w:szCs w:val="20"/>
          <w:rtl/>
          <w:lang/>
        </w:rPr>
        <w:t>,</w:t>
      </w:r>
      <w:proofErr w:type="spellStart"/>
      <w:r w:rsidRPr="0005656B">
        <w:rPr>
          <w:rFonts w:ascii="Arial" w:eastAsia="Times New Roman" w:hAnsi="Arial" w:cs="Arial"/>
          <w:color w:val="000000"/>
          <w:sz w:val="20"/>
          <w:szCs w:val="20"/>
          <w:lang w:val="en-US"/>
        </w:rPr>
        <w:t>Beirao</w:t>
      </w:r>
      <w:proofErr w:type="spellEnd"/>
      <w:r w:rsidRPr="0005656B">
        <w:rPr>
          <w:rFonts w:ascii="Arial" w:eastAsia="Times New Roman" w:hAnsi="Arial" w:cs="Arial"/>
          <w:color w:val="000000"/>
          <w:sz w:val="20"/>
          <w:szCs w:val="20"/>
          <w:lang w:val="en-US"/>
        </w:rPr>
        <w:t xml:space="preserve"> &amp; Carbal</w:t>
      </w:r>
      <w:r w:rsidRPr="0005656B">
        <w:rPr>
          <w:rFonts w:ascii="Arial" w:eastAsia="Times New Roman" w:hAnsi="Arial" w:cs="Arial"/>
          <w:color w:val="000000"/>
          <w:sz w:val="20"/>
          <w:szCs w:val="20"/>
          <w:rtl/>
          <w:lang/>
        </w:rPr>
        <w:t>).</w:t>
      </w:r>
    </w:p>
    <w:p w14:paraId="61CFBBC4"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color w:val="000000"/>
          <w:rtl/>
          <w:lang/>
        </w:rPr>
        <w:t xml:space="preserve">המחקר מנתח את תכונות הנוסעים ודפוסי נסיעתם לעבודה, תוך התמקדות בהבדלים הקיימים בין נוסעים פוטנציאליים לבין נוסעי רכבת ובוחן כיצד אלו משפיעים על תהליך הבחירה באמצעי תחבורה. המחקר עושה שימוש במודל מסוג עץ החלטה, באמצעות אלגוריתם </w:t>
      </w:r>
      <w:r w:rsidRPr="0005656B">
        <w:rPr>
          <w:rFonts w:ascii="Arial" w:eastAsia="Times New Roman" w:hAnsi="Arial" w:cs="Arial"/>
          <w:color w:val="000000"/>
          <w:sz w:val="20"/>
          <w:szCs w:val="20"/>
          <w:lang w:val="en-US"/>
        </w:rPr>
        <w:t>CART</w:t>
      </w:r>
      <w:r w:rsidRPr="0005656B">
        <w:rPr>
          <w:rFonts w:ascii="Arial" w:eastAsia="Times New Roman" w:hAnsi="Arial" w:cs="Arial"/>
          <w:color w:val="000000"/>
          <w:sz w:val="20"/>
          <w:szCs w:val="20"/>
          <w:rtl/>
          <w:lang/>
        </w:rPr>
        <w:t xml:space="preserve">, </w:t>
      </w:r>
      <w:r w:rsidRPr="0005656B">
        <w:rPr>
          <w:rFonts w:ascii="Arial" w:eastAsia="Times New Roman" w:hAnsi="Arial" w:cs="Arial"/>
          <w:color w:val="000000"/>
          <w:rtl/>
          <w:lang/>
        </w:rPr>
        <w:t>המסייע באיתור וניתוח מכלול השיקולים והמאפיינים המובילים את הנשאל להעדיף אמצעי תחבורה מסוים ומציג את היחסים המורכבים הקיימים בין שיקולים אלו.</w:t>
      </w:r>
    </w:p>
    <w:p w14:paraId="79632DA9"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color w:val="000000"/>
          <w:rtl/>
          <w:lang/>
        </w:rPr>
        <w:t>תרומת המחקר בהרחבת בסיס הידע העוסק בתהליך הבחירה באמצעי תחבורה בדגש על המשתנים הרכים של הנסיעה ברכבת והשפעתם היחסית על הבחירה. ממצאי המחקר מהווים בסיס לדיון באמצעים ובמדיניות להגברת השימוש ברכבת תוך התייחסות לתנאים התחבורתיים הייחודים לישראל, בה רכבות כבדות שמסלולן ומיקומן ביחס לעיר מוגבלים במיוחד, משמשות בפועל לצרכי יוממות.</w:t>
      </w:r>
    </w:p>
    <w:p w14:paraId="6CDB95F7"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color w:val="000000"/>
          <w:rtl/>
          <w:lang/>
        </w:rPr>
        <w:t>העבודה מורכבת מהפרקים הבאים:</w:t>
      </w:r>
    </w:p>
    <w:p w14:paraId="3F152263"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b/>
          <w:bCs/>
          <w:color w:val="000000"/>
          <w:rtl/>
          <w:lang/>
        </w:rPr>
        <w:t xml:space="preserve">פרק </w:t>
      </w:r>
      <w:r w:rsidRPr="0005656B">
        <w:rPr>
          <w:rFonts w:ascii="Arial" w:eastAsia="Times New Roman" w:hAnsi="Arial" w:cs="Arial"/>
          <w:b/>
          <w:bCs/>
          <w:color w:val="000000"/>
          <w:sz w:val="20"/>
          <w:szCs w:val="20"/>
          <w:lang w:val="en-US"/>
        </w:rPr>
        <w:t>2</w:t>
      </w:r>
      <w:r w:rsidRPr="0005656B">
        <w:rPr>
          <w:rFonts w:ascii="Arial" w:eastAsia="Times New Roman" w:hAnsi="Arial" w:cs="Arial"/>
          <w:b/>
          <w:bCs/>
          <w:color w:val="000000"/>
          <w:sz w:val="20"/>
          <w:szCs w:val="20"/>
          <w:rtl/>
          <w:lang/>
        </w:rPr>
        <w:t xml:space="preserve">: </w:t>
      </w:r>
      <w:r w:rsidRPr="0005656B">
        <w:rPr>
          <w:rFonts w:ascii="Arial" w:eastAsia="Times New Roman" w:hAnsi="Arial" w:cs="Arial"/>
          <w:b/>
          <w:bCs/>
          <w:color w:val="000000"/>
          <w:rtl/>
          <w:lang/>
        </w:rPr>
        <w:t xml:space="preserve">סקר ספרות. </w:t>
      </w:r>
      <w:r w:rsidRPr="0005656B">
        <w:rPr>
          <w:rFonts w:ascii="Arial" w:eastAsia="Times New Roman" w:hAnsi="Arial" w:cs="Arial"/>
          <w:color w:val="000000"/>
          <w:rtl/>
          <w:lang/>
        </w:rPr>
        <w:t>סקירת הרקע התיאורטי והאמפירי למחקר. ראשית מתמקד הפרק בהצגת שיטות נפוצות למידול תהליך הבחירה באמצעי תחבורה ציבורית. לאחר מכן מפורטים המשתנים המשפיעים על הביקוש לנסיעות באמצעי תחבורה תוך סקירת עיקר הממצאים הנוגעים לכל משתנה. לבסוף מוצג סיכום של משקלם היחסי של המשתנים השונים על תהליך הבחירה, כפי שעולה ממחקרים בנושא, ומוצגות נקודות החולשה של חלק ניכר ממחקרים אלו.</w:t>
      </w:r>
    </w:p>
    <w:p w14:paraId="28D4FAF8"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b/>
          <w:bCs/>
          <w:color w:val="000000"/>
          <w:rtl/>
          <w:lang/>
        </w:rPr>
        <w:t xml:space="preserve">פרק </w:t>
      </w:r>
      <w:r w:rsidRPr="0005656B">
        <w:rPr>
          <w:rFonts w:ascii="Arial" w:eastAsia="Times New Roman" w:hAnsi="Arial" w:cs="Arial"/>
          <w:b/>
          <w:bCs/>
          <w:color w:val="000000"/>
          <w:sz w:val="20"/>
          <w:szCs w:val="20"/>
          <w:lang w:val="en-US"/>
        </w:rPr>
        <w:t>3</w:t>
      </w:r>
      <w:r w:rsidRPr="0005656B">
        <w:rPr>
          <w:rFonts w:ascii="Arial" w:eastAsia="Times New Roman" w:hAnsi="Arial" w:cs="Arial"/>
          <w:b/>
          <w:bCs/>
          <w:color w:val="000000"/>
          <w:sz w:val="20"/>
          <w:szCs w:val="20"/>
          <w:rtl/>
          <w:lang/>
        </w:rPr>
        <w:t xml:space="preserve">: </w:t>
      </w:r>
      <w:r w:rsidRPr="0005656B">
        <w:rPr>
          <w:rFonts w:ascii="Arial" w:eastAsia="Times New Roman" w:hAnsi="Arial" w:cs="Arial"/>
          <w:b/>
          <w:bCs/>
          <w:color w:val="000000"/>
          <w:rtl/>
          <w:lang/>
        </w:rPr>
        <w:t xml:space="preserve">שיטת המחקר. </w:t>
      </w:r>
      <w:r w:rsidRPr="0005656B">
        <w:rPr>
          <w:rFonts w:ascii="Arial" w:eastAsia="Times New Roman" w:hAnsi="Arial" w:cs="Arial"/>
          <w:color w:val="000000"/>
          <w:rtl/>
          <w:lang/>
        </w:rPr>
        <w:t>פרק זה מציג את מערך המחקר, מטרותיו והשאלות העומדות בבסיסו, תוך פירוט המתודולוגיה והקריטריונים שסייעו בגיבוש קבוצת המחקר. כמו כן מפורטים שלבי איסוף הנתונים ושלבי הניתוח.</w:t>
      </w:r>
    </w:p>
    <w:p w14:paraId="0DACCF1E"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Arial" w:eastAsia="Times New Roman" w:hAnsi="Arial" w:cs="Arial"/>
          <w:b/>
          <w:bCs/>
          <w:color w:val="000000"/>
          <w:rtl/>
          <w:lang/>
        </w:rPr>
        <w:t xml:space="preserve">פרק </w:t>
      </w:r>
      <w:r w:rsidRPr="0005656B">
        <w:rPr>
          <w:rFonts w:ascii="Arial" w:eastAsia="Times New Roman" w:hAnsi="Arial" w:cs="Arial"/>
          <w:b/>
          <w:bCs/>
          <w:color w:val="000000"/>
          <w:sz w:val="20"/>
          <w:szCs w:val="20"/>
          <w:lang w:val="en-US"/>
        </w:rPr>
        <w:t>4</w:t>
      </w:r>
      <w:r w:rsidRPr="0005656B">
        <w:rPr>
          <w:rFonts w:ascii="Arial" w:eastAsia="Times New Roman" w:hAnsi="Arial" w:cs="Arial"/>
          <w:b/>
          <w:bCs/>
          <w:color w:val="000000"/>
          <w:sz w:val="20"/>
          <w:szCs w:val="20"/>
          <w:rtl/>
          <w:lang/>
        </w:rPr>
        <w:t xml:space="preserve">: </w:t>
      </w:r>
      <w:r w:rsidRPr="0005656B">
        <w:rPr>
          <w:rFonts w:ascii="Arial" w:eastAsia="Times New Roman" w:hAnsi="Arial" w:cs="Arial"/>
          <w:b/>
          <w:bCs/>
          <w:color w:val="000000"/>
          <w:rtl/>
          <w:lang/>
        </w:rPr>
        <w:t xml:space="preserve">מאפייני קבוצת המחקר. </w:t>
      </w:r>
      <w:r w:rsidRPr="0005656B">
        <w:rPr>
          <w:rFonts w:ascii="Arial" w:eastAsia="Times New Roman" w:hAnsi="Arial" w:cs="Arial"/>
          <w:color w:val="000000"/>
          <w:rtl/>
          <w:lang/>
        </w:rPr>
        <w:t>הצגת המאפיינים האישיים של קבוצת המחקר תוך בחינת הקשר בינם לבין העדפת הנסיעה לעבודה ברכב פרטי או ברכבת. פרק זה מציג ניתוח תיאורי וסטטיסטי של מאפייניהם הדמוגרפיים, החברתיים והכלכליים של הנשאלים ומסלול הנסיעה שלהם (נקודות המוצא והיעד, אורך המסלול וכדומה). בנוסף נבחנת התדירות בה הנשאלים נוהגים להחליף בין אמצעי התחבורה רכבת ורכב פרטי, אם בכלל.</w:t>
      </w:r>
    </w:p>
    <w:p w14:paraId="39926F44" w14:textId="77777777" w:rsidR="0005656B" w:rsidRPr="0005656B" w:rsidRDefault="0005656B" w:rsidP="000F0450">
      <w:pPr>
        <w:bidi/>
        <w:spacing w:after="0" w:line="240" w:lineRule="auto"/>
        <w:rPr>
          <w:rFonts w:ascii="Times New Roman" w:eastAsia="Times New Roman" w:hAnsi="Times New Roman" w:cs="Times New Roman"/>
          <w:sz w:val="24"/>
          <w:szCs w:val="24"/>
          <w:lang/>
        </w:rPr>
      </w:pPr>
      <w:r w:rsidRPr="0005656B">
        <w:rPr>
          <w:rFonts w:ascii="Times New Roman" w:eastAsia="Times New Roman" w:hAnsi="Times New Roman" w:cs="Times New Roman"/>
          <w:sz w:val="24"/>
          <w:szCs w:val="24"/>
          <w:lang/>
        </w:rPr>
        <w:fldChar w:fldCharType="begin"/>
      </w:r>
      <w:r w:rsidRPr="0005656B">
        <w:rPr>
          <w:rFonts w:ascii="Times New Roman" w:eastAsia="Times New Roman" w:hAnsi="Times New Roman" w:cs="Times New Roman"/>
          <w:sz w:val="24"/>
          <w:szCs w:val="24"/>
          <w:lang/>
        </w:rPr>
        <w:instrText xml:space="preserve"> PAGE \* MERGEFORMAT </w:instrText>
      </w:r>
      <w:r w:rsidRPr="0005656B">
        <w:rPr>
          <w:rFonts w:ascii="Times New Roman" w:eastAsia="Times New Roman" w:hAnsi="Times New Roman" w:cs="Times New Roman"/>
          <w:sz w:val="24"/>
          <w:szCs w:val="24"/>
          <w:lang/>
        </w:rPr>
        <w:fldChar w:fldCharType="separate"/>
      </w:r>
      <w:r w:rsidRPr="0005656B">
        <w:rPr>
          <w:rFonts w:ascii="Arial" w:eastAsia="Times New Roman" w:hAnsi="Arial" w:cs="Arial"/>
          <w:color w:val="000000"/>
          <w:lang w:val="en-US"/>
        </w:rPr>
        <w:t>6</w:t>
      </w:r>
      <w:r w:rsidRPr="0005656B">
        <w:rPr>
          <w:rFonts w:ascii="Times New Roman" w:eastAsia="Times New Roman" w:hAnsi="Times New Roman" w:cs="Times New Roman"/>
          <w:sz w:val="24"/>
          <w:szCs w:val="24"/>
          <w:lang/>
        </w:rPr>
        <w:fldChar w:fldCharType="end"/>
      </w:r>
    </w:p>
    <w:p w14:paraId="1A37EC38" w14:textId="77777777" w:rsidR="004F0D3C" w:rsidRDefault="004F0D3C" w:rsidP="000F0450">
      <w:pPr>
        <w:bidi/>
      </w:pPr>
    </w:p>
    <w:sectPr w:rsidR="004F0D3C" w:rsidSect="0005656B">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6B"/>
    <w:rsid w:val="0005656B"/>
    <w:rsid w:val="000F0450"/>
    <w:rsid w:val="004F0D3C"/>
    <w:rsid w:val="006127D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60FC"/>
  <w15:chartTrackingRefBased/>
  <w15:docId w15:val="{3EDFDB07-69DA-4F48-9618-5B45D576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344</Words>
  <Characters>1833</Characters>
  <Application>Microsoft Office Word</Application>
  <DocSecurity>0</DocSecurity>
  <Lines>30</Lines>
  <Paragraphs>8</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2024-11-12T11:09:00Z</dcterms:created>
  <dcterms:modified xsi:type="dcterms:W3CDTF">2024-11-12T11:11:00Z</dcterms:modified>
</cp:coreProperties>
</file>