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25B5" w14:textId="77777777" w:rsidR="00E65518" w:rsidRPr="00E65518" w:rsidRDefault="00E65518" w:rsidP="00E6551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65518">
        <w:rPr>
          <w:rFonts w:ascii="Arial" w:eastAsia="Times New Roman" w:hAnsi="Arial" w:cs="Arial"/>
          <w:color w:val="000000"/>
          <w:rtl/>
          <w:lang/>
        </w:rPr>
        <w:t xml:space="preserve">בחנה את הערכותיהם של המרואיינים אודות תנודות המחירים בשנה החולפת בשוק הנדל״ן. שאלה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7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 </w:t>
      </w:r>
      <w:r w:rsidRPr="00E65518">
        <w:rPr>
          <w:rFonts w:ascii="Arial" w:eastAsia="Times New Roman" w:hAnsi="Arial" w:cs="Arial"/>
          <w:color w:val="000000"/>
          <w:rtl/>
          <w:lang/>
        </w:rPr>
        <w:t>בחנה את ציפיותיהם של המרואיינים לגבי תנודות המחירים העתידיים בשנה הקרובה.</w:t>
      </w:r>
    </w:p>
    <w:p w14:paraId="67387395" w14:textId="77777777" w:rsidR="00E65518" w:rsidRPr="00E65518" w:rsidRDefault="00E65518" w:rsidP="00E6551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65518">
        <w:rPr>
          <w:rFonts w:ascii="Arial" w:eastAsia="Times New Roman" w:hAnsi="Arial" w:cs="Arial"/>
          <w:color w:val="000000"/>
          <w:rtl/>
          <w:lang/>
        </w:rPr>
        <w:t xml:space="preserve">שאלה מספר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4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- </w:t>
      </w:r>
      <w:r w:rsidRPr="00E65518">
        <w:rPr>
          <w:rFonts w:ascii="Arial" w:eastAsia="Times New Roman" w:hAnsi="Arial" w:cs="Arial"/>
          <w:color w:val="000000"/>
          <w:rtl/>
          <w:lang/>
        </w:rPr>
        <w:t>למיטב הערכתך, האם מחירי הדירות לקניה בישראל עלו או ירדו בממוצע בשנה האחרונה?</w:t>
      </w:r>
    </w:p>
    <w:p w14:paraId="7BB70B5E" w14:textId="77777777" w:rsidR="00E65518" w:rsidRPr="00E65518" w:rsidRDefault="00E65518" w:rsidP="00E6551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65518">
        <w:rPr>
          <w:rFonts w:ascii="Arial" w:eastAsia="Times New Roman" w:hAnsi="Arial" w:cs="Arial"/>
          <w:color w:val="000000"/>
          <w:rtl/>
          <w:lang/>
        </w:rPr>
        <w:t xml:space="preserve">כפי שצוין בסעיף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4.1.1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, </w:t>
      </w:r>
      <w:r w:rsidRPr="00E65518">
        <w:rPr>
          <w:rFonts w:ascii="Arial" w:eastAsia="Times New Roman" w:hAnsi="Arial" w:cs="Arial"/>
          <w:color w:val="000000"/>
          <w:rtl/>
          <w:lang/>
        </w:rPr>
        <w:t xml:space="preserve">שיעור המרואיינים שהסתמכו על מיתוסים ואמונות גדל כאשר היה עליהם לצפות תנודות מחירים עתידיות. ניכרת עליה בנטייה לבסס את התשובות על השנה החולפת (עליה מ-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17%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 </w:t>
      </w:r>
      <w:r w:rsidRPr="00E65518">
        <w:rPr>
          <w:rFonts w:ascii="Arial" w:eastAsia="Times New Roman" w:hAnsi="Arial" w:cs="Arial"/>
          <w:color w:val="000000"/>
          <w:rtl/>
          <w:lang/>
        </w:rPr>
        <w:t xml:space="preserve">ל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47%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 </w:t>
      </w:r>
      <w:r w:rsidRPr="00E65518">
        <w:rPr>
          <w:rFonts w:ascii="Arial" w:eastAsia="Times New Roman" w:hAnsi="Arial" w:cs="Arial"/>
          <w:color w:val="000000"/>
          <w:rtl/>
          <w:lang/>
        </w:rPr>
        <w:t xml:space="preserve">בכלל המדגם). ניתן לראות כי חוק המספרים הקטנים נפוץ יותר כאשר נתבקשו המרואיינים </w:t>
      </w:r>
      <w:proofErr w:type="spellStart"/>
      <w:r w:rsidRPr="00E65518">
        <w:rPr>
          <w:rFonts w:ascii="Arial" w:eastAsia="Times New Roman" w:hAnsi="Arial" w:cs="Arial"/>
          <w:color w:val="000000"/>
          <w:rtl/>
          <w:lang/>
        </w:rPr>
        <w:t>לאמוד</w:t>
      </w:r>
      <w:proofErr w:type="spellEnd"/>
      <w:r w:rsidRPr="00E65518">
        <w:rPr>
          <w:rFonts w:ascii="Arial" w:eastAsia="Times New Roman" w:hAnsi="Arial" w:cs="Arial"/>
          <w:color w:val="000000"/>
          <w:rtl/>
          <w:lang/>
        </w:rPr>
        <w:t xml:space="preserve"> את תנודות המחירים בשנה החולפת.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37.6%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 </w:t>
      </w:r>
      <w:r w:rsidRPr="00E65518">
        <w:rPr>
          <w:rFonts w:ascii="Arial" w:eastAsia="Times New Roman" w:hAnsi="Arial" w:cs="Arial"/>
          <w:color w:val="000000"/>
          <w:rtl/>
          <w:lang/>
        </w:rPr>
        <w:t xml:space="preserve">השתמשו בדוגמאות פרטניות להכללת הערכתם על כלל שוק הנדל״ן למגורים בישראל בשנה החולפת לעומת 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10.7%</w:t>
      </w:r>
      <w:r w:rsidRPr="00E65518">
        <w:rPr>
          <w:rFonts w:ascii="Times New Roman" w:eastAsia="Times New Roman" w:hAnsi="Times New Roman" w:cs="Times New Roman"/>
          <w:color w:val="000000"/>
          <w:sz w:val="20"/>
          <w:szCs w:val="20"/>
          <w:rtl/>
          <w:lang/>
        </w:rPr>
        <w:t xml:space="preserve"> </w:t>
      </w:r>
      <w:r w:rsidRPr="00E65518">
        <w:rPr>
          <w:rFonts w:ascii="Arial" w:eastAsia="Times New Roman" w:hAnsi="Arial" w:cs="Arial"/>
          <w:color w:val="000000"/>
          <w:rtl/>
          <w:lang/>
        </w:rPr>
        <w:t>בלבד שביססו את הערכותיהם לגבי השנה העתידה לבוא על דוגמאות פרטניות.</w:t>
      </w:r>
    </w:p>
    <w:p w14:paraId="383C1919" w14:textId="77777777" w:rsidR="00E65518" w:rsidRPr="00E65518" w:rsidRDefault="00E65518" w:rsidP="00E6551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65518">
        <w:rPr>
          <w:rFonts w:ascii="Times New Roman" w:eastAsia="Times New Roman" w:hAnsi="Times New Roman" w:cs="Times New Roman"/>
          <w:sz w:val="24"/>
          <w:szCs w:val="24"/>
          <w:lang/>
        </w:rPr>
        <w:fldChar w:fldCharType="begin"/>
      </w:r>
      <w:r w:rsidRPr="00E65518">
        <w:rPr>
          <w:rFonts w:ascii="Times New Roman" w:eastAsia="Times New Roman" w:hAnsi="Times New Roman" w:cs="Times New Roman"/>
          <w:sz w:val="24"/>
          <w:szCs w:val="24"/>
          <w:lang/>
        </w:rPr>
        <w:instrText xml:space="preserve"> PAGE \* MERGEFORMAT </w:instrText>
      </w:r>
      <w:r w:rsidRPr="00E65518">
        <w:rPr>
          <w:rFonts w:ascii="Times New Roman" w:eastAsia="Times New Roman" w:hAnsi="Times New Roman" w:cs="Times New Roman"/>
          <w:sz w:val="24"/>
          <w:szCs w:val="24"/>
          <w:lang/>
        </w:rPr>
        <w:fldChar w:fldCharType="separate"/>
      </w:r>
      <w:r w:rsidRPr="00E655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38</w:t>
      </w:r>
      <w:r w:rsidRPr="00E65518">
        <w:rPr>
          <w:rFonts w:ascii="Times New Roman" w:eastAsia="Times New Roman" w:hAnsi="Times New Roman" w:cs="Times New Roman"/>
          <w:sz w:val="24"/>
          <w:szCs w:val="24"/>
          <w:lang/>
        </w:rPr>
        <w:fldChar w:fldCharType="end"/>
      </w:r>
    </w:p>
    <w:p w14:paraId="30C9B181" w14:textId="77777777" w:rsidR="00C51990" w:rsidRDefault="00C51990" w:rsidP="00E65518">
      <w:pPr>
        <w:bidi/>
      </w:pPr>
    </w:p>
    <w:sectPr w:rsidR="00C51990" w:rsidSect="00E65518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18"/>
    <w:rsid w:val="003F3C98"/>
    <w:rsid w:val="005561CA"/>
    <w:rsid w:val="00C51990"/>
    <w:rsid w:val="00E6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BB4C"/>
  <w15:chartTrackingRefBased/>
  <w15:docId w15:val="{B917B2AA-B753-4F8C-9E59-1D9B7B06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599</Characters>
  <Application>Microsoft Office Word</Application>
  <DocSecurity>0</DocSecurity>
  <Lines>10</Lines>
  <Paragraphs>4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2024-11-12T10:25:00Z</dcterms:created>
  <dcterms:modified xsi:type="dcterms:W3CDTF">2024-11-12T10:27:00Z</dcterms:modified>
</cp:coreProperties>
</file>