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12F7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C30A76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1D046FD0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4E424F7C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89C4AC8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EED9D0A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C30A76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2CAE864A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3E628FE3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636CA7C" w14:textId="77777777" w:rsidR="00C30A76" w:rsidRPr="00C30A76" w:rsidRDefault="00C30A76" w:rsidP="00C30A76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5F02DAC6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B8FD512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по</w:t>
      </w:r>
    </w:p>
    <w:p w14:paraId="27EDBFAC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6DF02CC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C30A76">
        <w:rPr>
          <w:rFonts w:ascii="Times New Roman" w:eastAsia="Times New Roman" w:hAnsi="Times New Roman"/>
          <w:b/>
          <w:smallCaps/>
          <w:sz w:val="28"/>
          <w:szCs w:val="28"/>
        </w:rPr>
        <w:t>УВОД В АЛГОРИТМИТЕ И СТРУКТУРИТЕ ОТ ДАННИ</w:t>
      </w:r>
    </w:p>
    <w:p w14:paraId="147B39BC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</w:p>
    <w:p w14:paraId="56628ACE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C30A76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C30A76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C30A76">
        <w:rPr>
          <w:rFonts w:ascii="Times New Roman" w:eastAsia="Times New Roman" w:hAnsi="Times New Roman"/>
          <w:b/>
          <w:smallCaps/>
          <w:sz w:val="28"/>
          <w:szCs w:val="28"/>
        </w:rPr>
        <w:t>УВОД В АЛГОРИТМИТЕ И СТРУКТУРИТЕ ОТ ДАННИ</w:t>
      </w:r>
    </w:p>
    <w:p w14:paraId="1D73F2CE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43686E1" w14:textId="77777777" w:rsidR="00C30A76" w:rsidRPr="00C30A76" w:rsidRDefault="00C30A76" w:rsidP="00C30A76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C30A76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C30A76">
        <w:rPr>
          <w:rFonts w:ascii="Times New Roman" w:eastAsia="Times New Roman" w:hAnsi="Times New Roman"/>
          <w:sz w:val="24"/>
          <w:szCs w:val="24"/>
        </w:rPr>
        <w:t>от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C30A76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C30A76">
        <w:rPr>
          <w:rFonts w:ascii="Times New Roman" w:eastAsia="Times New Roman" w:hAnsi="Times New Roman"/>
          <w:b/>
          <w:sz w:val="24"/>
          <w:szCs w:val="24"/>
        </w:rPr>
        <w:t>г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3AE12880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6ADB8A44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35455C2" w14:textId="77777777" w:rsidR="00C30A76" w:rsidRPr="00C30A76" w:rsidRDefault="00C30A76" w:rsidP="00C30A76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C30A76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556A9B1D" w14:textId="77777777" w:rsidR="00C30A76" w:rsidRPr="00C30A76" w:rsidRDefault="00C30A76" w:rsidP="00C30A76">
      <w:pPr>
        <w:spacing w:after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75CD84BF" w14:textId="77777777" w:rsidR="00C30A76" w:rsidRPr="00C30A76" w:rsidRDefault="00C30A76" w:rsidP="00C30A76">
      <w:pPr>
        <w:spacing w:after="0"/>
        <w:ind w:left="1424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C30A76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686A82BA" w14:textId="77777777" w:rsidR="00C30A76" w:rsidRPr="00C30A76" w:rsidRDefault="00C30A76" w:rsidP="00C30A76">
      <w:pPr>
        <w:spacing w:after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r w:rsidRPr="00C30A76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592616C6" w14:textId="77777777" w:rsidR="00C30A76" w:rsidRPr="00C30A76" w:rsidRDefault="00C30A76" w:rsidP="00C30A76">
      <w:pPr>
        <w:spacing w:after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r w:rsidRPr="00C30A76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254497C7" w14:textId="77777777" w:rsidR="00C30A76" w:rsidRPr="00C30A76" w:rsidRDefault="00C30A76" w:rsidP="00C30A76">
      <w:pPr>
        <w:spacing w:after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5B28C50D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461C6667" w14:textId="77777777" w:rsidR="00C30A76" w:rsidRPr="00C30A76" w:rsidRDefault="00C30A76" w:rsidP="00C30A76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C30A76">
        <w:rPr>
          <w:rFonts w:ascii="Times New Roman" w:eastAsia="Times New Roman" w:hAnsi="Times New Roman"/>
          <w:b/>
          <w:sz w:val="24"/>
          <w:szCs w:val="24"/>
        </w:rPr>
        <w:t>година</w:t>
      </w:r>
    </w:p>
    <w:p w14:paraId="4A915FB9" w14:textId="77777777" w:rsidR="00C30A76" w:rsidRPr="00C30A76" w:rsidRDefault="00C30A76" w:rsidP="00C30A76">
      <w:pPr>
        <w:keepNext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6122209" w14:textId="77777777" w:rsidR="00C30A76" w:rsidRPr="00C30A76" w:rsidRDefault="00C30A76" w:rsidP="00C30A76">
      <w:pPr>
        <w:rPr>
          <w:rFonts w:ascii="Times New Roman" w:eastAsia="Times New Roman" w:hAnsi="Times New Roman"/>
          <w:sz w:val="28"/>
          <w:szCs w:val="28"/>
          <w:u w:val="single"/>
        </w:rPr>
      </w:pPr>
    </w:p>
    <w:p w14:paraId="40B08757" w14:textId="77777777" w:rsidR="00C30A76" w:rsidRPr="00C30A76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>ОБЩО ПРЕДСТАВЯНЕ НА УЧЕБНАТА ПРОГРАМА</w:t>
      </w:r>
    </w:p>
    <w:p w14:paraId="4F44E6CD" w14:textId="77777777" w:rsidR="00C30A76" w:rsidRPr="00C30A76" w:rsidRDefault="00C30A76" w:rsidP="00C30A7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 xml:space="preserve">       Учебната програма по 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C30A76">
        <w:rPr>
          <w:rFonts w:ascii="Times New Roman" w:eastAsia="Times New Roman" w:hAnsi="Times New Roman"/>
          <w:sz w:val="24"/>
          <w:szCs w:val="24"/>
        </w:rPr>
        <w:t>Увод в алгоритмите и структурите от данни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C30A7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Pr="00C30A76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: 4810101 „</w:t>
      </w:r>
      <w:r w:rsidRPr="00C30A76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”, 4810201 „</w:t>
      </w:r>
      <w:r w:rsidRPr="00C30A76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”, 4810301 „</w:t>
      </w:r>
      <w:r w:rsidRPr="00C30A76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”.</w:t>
      </w:r>
    </w:p>
    <w:p w14:paraId="21572A48" w14:textId="77777777" w:rsidR="00C30A76" w:rsidRPr="00C30A76" w:rsidRDefault="00C30A76" w:rsidP="00C30A76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Учебното съдържание в програмата е структурирано в три раздела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които дават възможност на учениците да получат знания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умения и компетентности за алгоритми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за анализиране и създаване на алгоритми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като се използват различни начини за описание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7FDBD89" w14:textId="77777777" w:rsidR="00C30A76" w:rsidRPr="00C30A76" w:rsidRDefault="00C30A76" w:rsidP="00C30A76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4C5CFF25" w14:textId="77777777" w:rsidR="00C30A76" w:rsidRPr="00C30A76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>ЦЕЛИ</w:t>
      </w:r>
      <w:r w:rsidRPr="00C30A76">
        <w:rPr>
          <w:rFonts w:ascii="Times New Roman" w:eastAsia="Times New Roman" w:hAnsi="Times New Roman"/>
          <w:b/>
          <w:smallCaps/>
          <w:sz w:val="24"/>
          <w:szCs w:val="24"/>
        </w:rPr>
        <w:t xml:space="preserve"> НА ОБУЧЕНИЕТО ПО ПРЕДМЕТА  </w:t>
      </w:r>
    </w:p>
    <w:p w14:paraId="26B50822" w14:textId="77777777" w:rsidR="00C30A76" w:rsidRPr="00C30A76" w:rsidRDefault="00C30A76" w:rsidP="00C30A76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Обучението по предмета има за цел учениците да придобият знания за основните видове алгоритми и професионални компетентности за решаване на задачи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0A05C417" w14:textId="77777777" w:rsidR="00C30A76" w:rsidRPr="00C30A76" w:rsidRDefault="00C30A76" w:rsidP="00C30A76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За постигане на основната цел на обучението по Увод в алгоритмите и структурите от данни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е необходимо изпълнението на следните подцели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A4061A0" w14:textId="77777777" w:rsidR="00C30A76" w:rsidRPr="00C30A76" w:rsidRDefault="00C30A76" w:rsidP="00C30A76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придобиване на знания и умения за начините за описание и реализация на алгоритмите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32EE049A" w14:textId="77777777" w:rsidR="00C30A76" w:rsidRPr="00C30A76" w:rsidRDefault="00C30A76" w:rsidP="00C30A76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придобиване на знания и умения за основните структури от данни и алгоритмични конструкции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70335ABD" w14:textId="77777777" w:rsidR="00C30A76" w:rsidRPr="00C30A76" w:rsidRDefault="00C30A76" w:rsidP="00C30A76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формиране на алгоритмична култура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7D2CF9D8" w14:textId="77777777" w:rsidR="00C30A76" w:rsidRPr="00C30A76" w:rsidRDefault="00C30A76" w:rsidP="00C30A76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</w:rPr>
        <w:t>развитие на абстрактно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логическо и алгоритмично мислене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179D6F8" w14:textId="77777777" w:rsidR="00C30A76" w:rsidRPr="00C30A76" w:rsidRDefault="00C30A76" w:rsidP="00C30A76">
      <w:pPr>
        <w:tabs>
          <w:tab w:val="left" w:pos="709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A38B98A" w14:textId="77777777" w:rsidR="00C30A76" w:rsidRPr="00C30A76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C30A76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6D32CDFA" w14:textId="77777777" w:rsidR="00C30A76" w:rsidRPr="00C30A76" w:rsidRDefault="00C30A76" w:rsidP="00C30A76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1. </w:t>
      </w:r>
      <w:r w:rsidRPr="00C30A76">
        <w:rPr>
          <w:rFonts w:ascii="Times New Roman" w:eastAsia="Times New Roman" w:hAnsi="Times New Roman"/>
          <w:sz w:val="24"/>
          <w:szCs w:val="24"/>
        </w:rPr>
        <w:t>Учебното съдържание е  структурирано в раздели  и теми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C30A76">
        <w:rPr>
          <w:rFonts w:ascii="Times New Roman" w:eastAsia="Times New Roman" w:hAnsi="Times New Roman"/>
          <w:sz w:val="24"/>
          <w:szCs w:val="24"/>
        </w:rPr>
        <w:t xml:space="preserve">За всеки раздел  в програмата е определен </w:t>
      </w:r>
      <w:r w:rsidRPr="00C30A76">
        <w:rPr>
          <w:rFonts w:ascii="Times New Roman" w:eastAsia="Times New Roman" w:hAnsi="Times New Roman"/>
          <w:color w:val="000000"/>
          <w:sz w:val="24"/>
          <w:szCs w:val="24"/>
        </w:rPr>
        <w:t>минимален</w:t>
      </w:r>
      <w:r w:rsidRPr="00C30A76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C30A76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C30A76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 xml:space="preserve">при спазване изискванията за минимален </w:t>
      </w:r>
      <w:r w:rsidRPr="00C30A76">
        <w:rPr>
          <w:rFonts w:ascii="Times New Roman" w:eastAsia="Times New Roman" w:hAnsi="Times New Roman"/>
          <w:color w:val="000000"/>
          <w:sz w:val="24"/>
          <w:szCs w:val="24"/>
        </w:rPr>
        <w:t>б</w:t>
      </w:r>
      <w:r w:rsidRPr="00C30A76">
        <w:rPr>
          <w:rFonts w:ascii="Times New Roman" w:eastAsia="Times New Roman" w:hAnsi="Times New Roman"/>
          <w:sz w:val="24"/>
          <w:szCs w:val="24"/>
        </w:rPr>
        <w:t>рой часове по раздели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5114F0EC" w14:textId="77777777" w:rsidR="00C30A76" w:rsidRPr="00C30A76" w:rsidRDefault="00C30A76" w:rsidP="00C30A76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2. </w:t>
      </w:r>
      <w:r w:rsidRPr="00C30A76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C30A76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C30A76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B6B6660" w14:textId="77777777" w:rsidR="00C30A76" w:rsidRPr="00C30A76" w:rsidRDefault="00C30A76" w:rsidP="00C30A76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C30A76">
        <w:rPr>
          <w:rFonts w:ascii="Times New Roman" w:eastAsia="Times New Roman" w:hAnsi="Times New Roman"/>
          <w:sz w:val="24"/>
          <w:szCs w:val="24"/>
          <w:lang w:val="en-US"/>
        </w:rPr>
        <w:t xml:space="preserve">3. </w:t>
      </w:r>
      <w:r w:rsidRPr="00C30A76">
        <w:rPr>
          <w:rFonts w:ascii="Times New Roman" w:eastAsia="Times New Roman" w:hAnsi="Times New Roman"/>
          <w:sz w:val="24"/>
          <w:szCs w:val="24"/>
        </w:rPr>
        <w:t>Раздели</w:t>
      </w:r>
      <w:r w:rsidRPr="00C30A76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73E04B60" w14:textId="77777777" w:rsidR="00C30A76" w:rsidRPr="00C30A76" w:rsidRDefault="00C30A76" w:rsidP="00C30A76">
      <w:pPr>
        <w:spacing w:after="0"/>
        <w:rPr>
          <w:rFonts w:ascii="Times New Roman" w:eastAsia="Times New Roman" w:hAnsi="Times New Roman"/>
          <w:b/>
          <w:color w:val="8F400B"/>
          <w:sz w:val="24"/>
          <w:szCs w:val="24"/>
        </w:rPr>
      </w:pPr>
      <w:bookmarkStart w:id="1" w:name="_171juifqdrbf" w:colFirst="0" w:colLast="0"/>
      <w:bookmarkEnd w:id="1"/>
      <w:r w:rsidRPr="00C30A76">
        <w:rPr>
          <w:rFonts w:ascii="Times New Roman" w:eastAsia="Times New Roman" w:hAnsi="Times New Roman"/>
          <w:b/>
          <w:color w:val="8F400B"/>
          <w:sz w:val="24"/>
          <w:szCs w:val="24"/>
        </w:rPr>
        <w:t xml:space="preserve">Част </w:t>
      </w:r>
      <w:r w:rsidRPr="00C30A76">
        <w:rPr>
          <w:rFonts w:ascii="Times New Roman" w:eastAsia="Times New Roman" w:hAnsi="Times New Roman"/>
          <w:b/>
          <w:color w:val="8F400B"/>
          <w:sz w:val="24"/>
          <w:szCs w:val="24"/>
          <w:lang w:val="en-US"/>
        </w:rPr>
        <w:t xml:space="preserve">I – </w:t>
      </w:r>
      <w:r w:rsidRPr="00C30A76">
        <w:rPr>
          <w:rFonts w:ascii="Times New Roman" w:eastAsia="Times New Roman" w:hAnsi="Times New Roman"/>
          <w:b/>
          <w:color w:val="8F400B"/>
          <w:sz w:val="24"/>
          <w:szCs w:val="24"/>
        </w:rPr>
        <w:t>Линейни структури от данни</w:t>
      </w:r>
    </w:p>
    <w:p w14:paraId="79E6C80A" w14:textId="651BBAF6" w:rsidR="00C30A76" w:rsidRPr="00C30A76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tbl>
      <w:tblPr>
        <w:tblW w:w="1005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  <w:gridCol w:w="1625"/>
      </w:tblGrid>
      <w:tr w:rsidR="00C30A76" w:rsidRPr="00C30A76" w14:paraId="2547931C" w14:textId="77777777" w:rsidTr="00C30A76"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163B" w14:textId="77777777" w:rsidR="00C30A76" w:rsidRPr="00C30A76" w:rsidRDefault="00C30A76" w:rsidP="00C30A76">
            <w:pPr>
              <w:spacing w:before="200"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C30A76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60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8CCE" w14:textId="77777777" w:rsidR="00C30A76" w:rsidRPr="00C30A76" w:rsidRDefault="00C30A76" w:rsidP="00C30A76">
            <w:pPr>
              <w:pStyle w:val="Heading5"/>
              <w:spacing w:before="200" w:after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2" w:name="_drkavz7b0pqt" w:colFirst="0" w:colLast="0"/>
            <w:bookmarkEnd w:id="2"/>
            <w:r w:rsidRPr="00C30A76">
              <w:rPr>
                <w:rFonts w:ascii="Times New Roman" w:eastAsia="Times New Roman" w:hAnsi="Times New Roman" w:cs="Times New Roman"/>
                <w:lang w:val="bg-BG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09D98" w14:textId="77777777" w:rsidR="00C30A76" w:rsidRPr="00C30A76" w:rsidRDefault="00C30A76" w:rsidP="00C30A76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3" w:name="_llyj3skb6vmn" w:colFirst="0" w:colLast="0"/>
            <w:bookmarkEnd w:id="3"/>
            <w:r w:rsidRPr="00C30A76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6F8A9321" w14:textId="77777777" w:rsidR="00C30A76" w:rsidRPr="00C30A76" w:rsidRDefault="00C30A76" w:rsidP="00C30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C30A76">
              <w:rPr>
                <w:rFonts w:ascii="Times New Roman" w:eastAsia="Times New Roman" w:hAnsi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B3AB2" w14:textId="77777777" w:rsidR="00C30A76" w:rsidRPr="00C30A76" w:rsidRDefault="00C30A76" w:rsidP="00C30A76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4" w:name="_6rdcafm82343" w:colFirst="0" w:colLast="0"/>
            <w:bookmarkEnd w:id="4"/>
            <w:r w:rsidRPr="00C30A76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практика</w:t>
            </w:r>
          </w:p>
        </w:tc>
      </w:tr>
      <w:tr w:rsidR="00C30A76" w:rsidRPr="002D661C" w14:paraId="008E0F2C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7D9" w14:textId="77777777" w:rsidR="00C30A76" w:rsidRPr="00C30A76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30A7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BF08" w14:textId="77777777" w:rsidR="00C30A76" w:rsidRPr="00C30A76" w:rsidRDefault="00C30A76" w:rsidP="00C30A7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30A76">
              <w:rPr>
                <w:rFonts w:ascii="Times New Roman" w:eastAsia="Times New Roman" w:hAnsi="Times New Roman"/>
                <w:sz w:val="24"/>
                <w:szCs w:val="24"/>
              </w:rPr>
              <w:t>Въведение в алгоритмите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46F85" w14:textId="77777777" w:rsidR="00C30A76" w:rsidRPr="00C30A76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C30A7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72472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30A76" w:rsidRPr="002D661C" w14:paraId="41FF8B94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B1B8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DC86" w14:textId="77777777" w:rsidR="00C30A76" w:rsidRPr="002D661C" w:rsidRDefault="00C30A76" w:rsidP="00C30A7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Линейни структури от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6EF94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1ADA5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C30A76" w:rsidRPr="002D661C" w14:paraId="0C15A373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154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EB5" w14:textId="77777777" w:rsidR="00C30A76" w:rsidRPr="002D661C" w:rsidRDefault="00C30A76" w:rsidP="00C30A7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Алгоритми върху линейни структури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32A0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FB0B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C30A76" w:rsidRPr="002D661C" w14:paraId="28903F58" w14:textId="77777777" w:rsidTr="00C30A76">
        <w:trPr>
          <w:trHeight w:val="2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2D13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C9F183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336F6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04553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 w:rsidR="00C30A76" w:rsidRPr="002D661C" w14:paraId="691049AD" w14:textId="77777777" w:rsidTr="00C30A76">
        <w:trPr>
          <w:trHeight w:val="3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E3AB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5CE2A7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FD7BE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5AE7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C30A76" w:rsidRPr="002D661C" w14:paraId="24A54345" w14:textId="77777777" w:rsidTr="00C30A76">
        <w:trPr>
          <w:trHeight w:val="30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5222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46A57D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77CA8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6277A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</w:tbl>
    <w:p w14:paraId="731280A2" w14:textId="77777777" w:rsidR="00C30A76" w:rsidRPr="002D661C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14:paraId="0C7F2765" w14:textId="77777777" w:rsidR="00C30A76" w:rsidRPr="002D661C" w:rsidRDefault="00C30A76" w:rsidP="00C30A76">
      <w:pPr>
        <w:spacing w:after="0"/>
        <w:rPr>
          <w:rFonts w:ascii="Times New Roman" w:eastAsia="Times New Roman" w:hAnsi="Times New Roman"/>
          <w:b/>
          <w:color w:val="8F400B"/>
          <w:sz w:val="24"/>
          <w:szCs w:val="24"/>
        </w:rPr>
      </w:pPr>
      <w:bookmarkStart w:id="5" w:name="_ght560j0ftr1" w:colFirst="0" w:colLast="0"/>
      <w:bookmarkEnd w:id="5"/>
      <w:r w:rsidRPr="002D661C">
        <w:rPr>
          <w:rFonts w:ascii="Times New Roman" w:eastAsia="Times New Roman" w:hAnsi="Times New Roman"/>
          <w:b/>
          <w:color w:val="8F400B"/>
          <w:sz w:val="24"/>
          <w:szCs w:val="24"/>
        </w:rPr>
        <w:t xml:space="preserve">Част </w:t>
      </w:r>
      <w:r w:rsidRPr="002D661C">
        <w:rPr>
          <w:rFonts w:ascii="Times New Roman" w:eastAsia="Times New Roman" w:hAnsi="Times New Roman"/>
          <w:b/>
          <w:noProof/>
          <w:color w:val="8F400B"/>
          <w:sz w:val="24"/>
          <w:szCs w:val="24"/>
          <w:lang w:val="en-US"/>
        </w:rPr>
        <w:t xml:space="preserve">II </w:t>
      </w:r>
      <w:r w:rsidRPr="002D661C">
        <w:rPr>
          <w:rFonts w:ascii="Times New Roman" w:eastAsia="Times New Roman" w:hAnsi="Times New Roman"/>
          <w:b/>
          <w:color w:val="8F400B"/>
          <w:sz w:val="24"/>
          <w:szCs w:val="24"/>
          <w:lang w:val="en-US"/>
        </w:rPr>
        <w:t xml:space="preserve">– </w:t>
      </w:r>
      <w:r w:rsidRPr="002D661C">
        <w:rPr>
          <w:rFonts w:ascii="Times New Roman" w:eastAsia="Times New Roman" w:hAnsi="Times New Roman"/>
          <w:b/>
          <w:color w:val="8F400B"/>
          <w:sz w:val="24"/>
          <w:szCs w:val="24"/>
        </w:rPr>
        <w:t>Сортиране и търсене</w:t>
      </w:r>
    </w:p>
    <w:p w14:paraId="03216AB7" w14:textId="7EB8A42C" w:rsidR="00C30A76" w:rsidRPr="002D661C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</w:rPr>
      </w:pPr>
    </w:p>
    <w:tbl>
      <w:tblPr>
        <w:tblW w:w="1005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  <w:gridCol w:w="1625"/>
      </w:tblGrid>
      <w:tr w:rsidR="00C30A76" w:rsidRPr="002D661C" w14:paraId="7B6BD957" w14:textId="77777777" w:rsidTr="00C30A76"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9F56" w14:textId="77777777" w:rsidR="00C30A76" w:rsidRPr="002D661C" w:rsidRDefault="00C30A76" w:rsidP="00C30A76">
            <w:pPr>
              <w:spacing w:before="200"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60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6A35" w14:textId="77777777" w:rsidR="00C30A76" w:rsidRPr="002D661C" w:rsidRDefault="00C30A76" w:rsidP="00C30A76">
            <w:pPr>
              <w:pStyle w:val="Heading5"/>
              <w:spacing w:before="200" w:after="40"/>
              <w:jc w:val="center"/>
              <w:rPr>
                <w:rFonts w:ascii="Times New Roman" w:eastAsia="Times New Roman" w:hAnsi="Times New Roman" w:cs="Times New Roman"/>
                <w:b w:val="0"/>
                <w:i/>
              </w:rPr>
            </w:pPr>
            <w:bookmarkStart w:id="6" w:name="_ebzdmtly80zj" w:colFirst="0" w:colLast="0"/>
            <w:bookmarkEnd w:id="6"/>
            <w:r w:rsidRPr="002D661C">
              <w:rPr>
                <w:rFonts w:ascii="Times New Roman" w:eastAsia="Times New Roman" w:hAnsi="Times New Roman" w:cs="Times New Roman"/>
                <w:b w:val="0"/>
                <w:lang w:val="bg-BG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F3411" w14:textId="77777777" w:rsidR="00C30A76" w:rsidRPr="002D661C" w:rsidRDefault="00C30A76" w:rsidP="00C30A76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i/>
                <w:lang w:val="bg-BG"/>
              </w:rPr>
            </w:pPr>
            <w:bookmarkStart w:id="7" w:name="_i1qb24lmteca" w:colFirst="0" w:colLast="0"/>
            <w:bookmarkEnd w:id="7"/>
            <w:r w:rsidRPr="002D661C">
              <w:rPr>
                <w:rFonts w:ascii="Times New Roman" w:eastAsia="Times New Roman" w:hAnsi="Times New Roman" w:cs="Times New Roman"/>
                <w:lang w:val="bg-BG"/>
              </w:rPr>
              <w:t>Минимален брой часове</w:t>
            </w:r>
          </w:p>
          <w:p w14:paraId="59CD4E96" w14:textId="77777777" w:rsidR="00C30A76" w:rsidRPr="002D661C" w:rsidRDefault="00C30A76" w:rsidP="00C30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CA53D" w14:textId="77777777" w:rsidR="00C30A76" w:rsidRPr="002D661C" w:rsidRDefault="00C30A76" w:rsidP="00C30A76">
            <w:pPr>
              <w:pStyle w:val="Heading5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i/>
              </w:rPr>
            </w:pPr>
            <w:bookmarkStart w:id="8" w:name="_1n8ibywusi4e" w:colFirst="0" w:colLast="0"/>
            <w:bookmarkEnd w:id="8"/>
            <w:r w:rsidRPr="002D661C">
              <w:rPr>
                <w:rFonts w:ascii="Times New Roman" w:eastAsia="Times New Roman" w:hAnsi="Times New Roman" w:cs="Times New Roman"/>
                <w:lang w:val="bg-BG"/>
              </w:rPr>
              <w:t>Минимален брой часове практика</w:t>
            </w:r>
          </w:p>
        </w:tc>
      </w:tr>
      <w:tr w:rsidR="00C30A76" w:rsidRPr="002D661C" w14:paraId="0BED6A24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EA0B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A98C" w14:textId="77777777" w:rsidR="00C30A76" w:rsidRPr="002D661C" w:rsidRDefault="00C30A76" w:rsidP="00C30A7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Алгоритми за сортиране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D3BF2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195D2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C30A76" w:rsidRPr="002D661C" w14:paraId="7A3A69DB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9A2E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ABE7" w14:textId="77777777" w:rsidR="00C30A76" w:rsidRPr="002D661C" w:rsidRDefault="00C30A76" w:rsidP="00C30A76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Алгоритми за търсене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FAAE9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C9F5C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C30A76" w:rsidRPr="002D661C" w14:paraId="06D500F3" w14:textId="77777777" w:rsidTr="00C30A76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E3CE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962" w14:textId="77777777" w:rsidR="00C30A76" w:rsidRPr="002D661C" w:rsidRDefault="00C30A76" w:rsidP="00C30A7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Задачи върху списъци</w:t>
            </w: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>сортиране и търсене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35C62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BF5E4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C30A76" w:rsidRPr="002D661C" w14:paraId="14CB5136" w14:textId="77777777" w:rsidTr="00C30A76">
        <w:trPr>
          <w:trHeight w:val="2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AF1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63006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D332A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0BC0E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 w:rsidR="00C30A76" w:rsidRPr="002D661C" w14:paraId="53490796" w14:textId="77777777" w:rsidTr="00C30A76">
        <w:trPr>
          <w:trHeight w:val="3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3C37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CDDB47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20FB5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14F39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C30A76" w:rsidRPr="002D661C" w14:paraId="7563E68A" w14:textId="77777777" w:rsidTr="00C30A76">
        <w:trPr>
          <w:trHeight w:val="30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314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84B16" w14:textId="77777777" w:rsidR="00C30A76" w:rsidRPr="002D661C" w:rsidRDefault="00C30A76" w:rsidP="00C30A76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55625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AA66" w14:textId="77777777" w:rsidR="00C30A76" w:rsidRPr="002D661C" w:rsidRDefault="00C30A76" w:rsidP="00C30A76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2D661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</w:tbl>
    <w:p w14:paraId="14903405" w14:textId="77777777" w:rsidR="00C30A76" w:rsidRPr="002D661C" w:rsidRDefault="00C30A76" w:rsidP="00C30A76">
      <w:pPr>
        <w:spacing w:after="0"/>
        <w:rPr>
          <w:rFonts w:ascii="Arial" w:eastAsia="Arial" w:hAnsi="Arial" w:cs="Arial"/>
        </w:rPr>
      </w:pPr>
    </w:p>
    <w:p w14:paraId="7B286F44" w14:textId="77777777" w:rsidR="00C30A76" w:rsidRPr="002D661C" w:rsidRDefault="00C30A76" w:rsidP="00C30A76">
      <w:pPr>
        <w:spacing w:after="0"/>
        <w:rPr>
          <w:rFonts w:ascii="Arial" w:eastAsia="Arial" w:hAnsi="Arial" w:cs="Arial"/>
        </w:rPr>
      </w:pPr>
    </w:p>
    <w:p w14:paraId="59418088" w14:textId="77777777" w:rsidR="00C30A76" w:rsidRPr="002D661C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5F86156E" w14:textId="77777777" w:rsidR="00C30A76" w:rsidRPr="002D661C" w:rsidRDefault="00C30A76" w:rsidP="00C30A76">
      <w:pPr>
        <w:pStyle w:val="Heading6"/>
        <w:spacing w:before="0"/>
        <w:ind w:firstLine="720"/>
        <w:jc w:val="both"/>
        <w:rPr>
          <w:rFonts w:ascii="Times New Roman" w:eastAsia="Times New Roman" w:hAnsi="Times New Roman" w:cs="Times New Roman"/>
          <w:b/>
          <w:color w:val="8F400B"/>
          <w:sz w:val="24"/>
          <w:szCs w:val="24"/>
        </w:rPr>
      </w:pPr>
      <w:bookmarkStart w:id="9" w:name="_2w4r66p7l9t1" w:colFirst="0" w:colLast="0"/>
      <w:bookmarkStart w:id="10" w:name="_h5pqpodoro1d" w:colFirst="0" w:colLast="0"/>
      <w:bookmarkEnd w:id="9"/>
      <w:bookmarkEnd w:id="10"/>
      <w:r w:rsidRPr="002D661C">
        <w:rPr>
          <w:rFonts w:ascii="Times New Roman" w:eastAsia="Times New Roman" w:hAnsi="Times New Roman" w:cs="Times New Roman"/>
          <w:b/>
          <w:color w:val="8F400B"/>
          <w:sz w:val="24"/>
          <w:szCs w:val="24"/>
        </w:rPr>
        <w:lastRenderedPageBreak/>
        <w:t xml:space="preserve">Част </w:t>
      </w:r>
      <w:r w:rsidRPr="002D661C">
        <w:rPr>
          <w:rFonts w:ascii="Times New Roman" w:eastAsia="Times New Roman" w:hAnsi="Times New Roman" w:cs="Times New Roman"/>
          <w:b/>
          <w:color w:val="8F400B"/>
          <w:sz w:val="24"/>
          <w:szCs w:val="24"/>
          <w:lang w:val="en-US"/>
        </w:rPr>
        <w:t xml:space="preserve">I – </w:t>
      </w:r>
      <w:r w:rsidRPr="002D661C">
        <w:rPr>
          <w:rFonts w:ascii="Times New Roman" w:eastAsia="Times New Roman" w:hAnsi="Times New Roman" w:cs="Times New Roman"/>
          <w:b/>
          <w:color w:val="8F400B"/>
          <w:sz w:val="24"/>
          <w:szCs w:val="24"/>
        </w:rPr>
        <w:t>Линейни структури от данни</w:t>
      </w:r>
    </w:p>
    <w:p w14:paraId="586488B1" w14:textId="05170777" w:rsidR="00C30A76" w:rsidRPr="002D661C" w:rsidRDefault="00C30A76" w:rsidP="00C30A76">
      <w:pPr>
        <w:pStyle w:val="Heading6"/>
        <w:spacing w:before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661C">
        <w:rPr>
          <w:rFonts w:ascii="Times New Roman" w:eastAsia="Times New Roman" w:hAnsi="Times New Roman" w:cs="Times New Roman"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Pr="002D661C">
        <w:rPr>
          <w:rFonts w:ascii="Times New Roman" w:eastAsia="Times New Roman" w:hAnsi="Times New Roman" w:cs="Times New Roman"/>
          <w:sz w:val="24"/>
          <w:szCs w:val="24"/>
        </w:rPr>
        <w:t>Въведение в алгоритмите</w:t>
      </w:r>
    </w:p>
    <w:p w14:paraId="23DCC9CA" w14:textId="77777777" w:rsidR="00C30A76" w:rsidRPr="002D661C" w:rsidRDefault="00C30A76" w:rsidP="00C30A7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Въведение в алгоритмите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2D661C">
        <w:rPr>
          <w:rFonts w:ascii="Times New Roman" w:eastAsia="Times New Roman" w:hAnsi="Times New Roman"/>
          <w:sz w:val="24"/>
          <w:szCs w:val="24"/>
        </w:rPr>
        <w:t>Сложност на алгоритъм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2D661C">
        <w:rPr>
          <w:rFonts w:ascii="Times New Roman" w:eastAsia="Times New Roman" w:hAnsi="Times New Roman"/>
          <w:sz w:val="24"/>
          <w:szCs w:val="24"/>
        </w:rPr>
        <w:t xml:space="preserve">Нотация 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“Big O”</w:t>
      </w:r>
    </w:p>
    <w:p w14:paraId="68361BE7" w14:textId="77777777" w:rsidR="00C30A76" w:rsidRPr="002D661C" w:rsidRDefault="00C30A76" w:rsidP="00C30A7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Упражнения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2D661C">
        <w:rPr>
          <w:rFonts w:ascii="Times New Roman" w:eastAsia="Times New Roman" w:hAnsi="Times New Roman"/>
          <w:sz w:val="24"/>
          <w:szCs w:val="24"/>
        </w:rPr>
        <w:t>изчисляване на алгоритмична сложност</w:t>
      </w:r>
    </w:p>
    <w:p w14:paraId="7ED95EBB" w14:textId="77777777" w:rsidR="00C30A76" w:rsidRPr="002D661C" w:rsidRDefault="00C30A76" w:rsidP="00C30A76">
      <w:pPr>
        <w:spacing w:after="0"/>
        <w:ind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Линейни структури от данни</w:t>
      </w:r>
    </w:p>
    <w:p w14:paraId="741428C3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Списък и имплементации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2D661C">
        <w:rPr>
          <w:rFonts w:ascii="Times New Roman" w:eastAsia="Times New Roman" w:hAnsi="Times New Roman"/>
          <w:sz w:val="24"/>
          <w:szCs w:val="24"/>
        </w:rPr>
        <w:t>свързан списък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разтеглив масив</w:t>
      </w:r>
    </w:p>
    <w:p w14:paraId="446CB25B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Упражнение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2D661C">
        <w:rPr>
          <w:rFonts w:ascii="Times New Roman" w:eastAsia="Times New Roman" w:hAnsi="Times New Roman"/>
          <w:sz w:val="24"/>
          <w:szCs w:val="24"/>
        </w:rPr>
        <w:t>имплементация на разтеглив масив</w:t>
      </w:r>
    </w:p>
    <w:p w14:paraId="19032E18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Упражнение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2D661C">
        <w:rPr>
          <w:rFonts w:ascii="Times New Roman" w:eastAsia="Times New Roman" w:hAnsi="Times New Roman"/>
          <w:sz w:val="24"/>
          <w:szCs w:val="24"/>
        </w:rPr>
        <w:t>имплементация на свързан списък</w:t>
      </w:r>
    </w:p>
    <w:p w14:paraId="2A0C0AD0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Стекове и опашки</w:t>
      </w:r>
    </w:p>
    <w:p w14:paraId="2B079AF7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Имплементация на свързан стек</w:t>
      </w:r>
    </w:p>
    <w:p w14:paraId="5DD0C18E" w14:textId="77777777" w:rsidR="00C30A76" w:rsidRPr="002D661C" w:rsidRDefault="00C30A76" w:rsidP="00C30A7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Имплементация на зациклена опашка</w:t>
      </w:r>
    </w:p>
    <w:p w14:paraId="2C9E5DE5" w14:textId="77777777" w:rsidR="00C30A76" w:rsidRPr="002D661C" w:rsidRDefault="00C30A76" w:rsidP="00C30A76">
      <w:pPr>
        <w:spacing w:after="0"/>
        <w:ind w:firstLine="72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Алгоритми върху линейни структури</w:t>
      </w:r>
    </w:p>
    <w:p w14:paraId="5284F6F4" w14:textId="77777777" w:rsidR="00C30A76" w:rsidRPr="002D661C" w:rsidRDefault="00C30A76" w:rsidP="00C30A7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Алгоритми върху линейни структури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proofErr w:type="spellStart"/>
      <w:r w:rsidRPr="002D661C">
        <w:rPr>
          <w:rFonts w:ascii="Times New Roman" w:eastAsia="Times New Roman" w:hAnsi="Times New Roman"/>
          <w:sz w:val="24"/>
          <w:szCs w:val="24"/>
        </w:rPr>
        <w:t>подредици</w:t>
      </w:r>
      <w:proofErr w:type="spellEnd"/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нарастващи редици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площадка от еднакви елементи</w:t>
      </w:r>
    </w:p>
    <w:p w14:paraId="5202C389" w14:textId="77777777" w:rsidR="00C30A76" w:rsidRPr="002D661C" w:rsidRDefault="00C30A76" w:rsidP="00C30A7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Алгоритмични задачи върху списъци</w:t>
      </w:r>
    </w:p>
    <w:p w14:paraId="78052A78" w14:textId="77777777" w:rsidR="00C30A76" w:rsidRPr="002D661C" w:rsidRDefault="00C30A76" w:rsidP="00C30A76">
      <w:pPr>
        <w:spacing w:after="0"/>
        <w:rPr>
          <w:rFonts w:ascii="Times New Roman" w:eastAsia="Times New Roman" w:hAnsi="Times New Roman"/>
          <w:b/>
          <w:color w:val="8F400B"/>
          <w:sz w:val="24"/>
          <w:szCs w:val="24"/>
        </w:rPr>
      </w:pPr>
      <w:bookmarkStart w:id="11" w:name="_20qhxbds417y" w:colFirst="0" w:colLast="0"/>
      <w:bookmarkEnd w:id="11"/>
      <w:r w:rsidRPr="002D661C">
        <w:rPr>
          <w:rFonts w:ascii="Times New Roman" w:eastAsia="Times New Roman" w:hAnsi="Times New Roman"/>
          <w:b/>
          <w:color w:val="8F400B"/>
          <w:sz w:val="24"/>
          <w:szCs w:val="24"/>
        </w:rPr>
        <w:t xml:space="preserve">Част </w:t>
      </w:r>
      <w:r w:rsidRPr="002D661C">
        <w:rPr>
          <w:rFonts w:ascii="Times New Roman" w:eastAsia="Times New Roman" w:hAnsi="Times New Roman"/>
          <w:b/>
          <w:noProof/>
          <w:color w:val="8F400B"/>
          <w:sz w:val="24"/>
          <w:szCs w:val="24"/>
          <w:lang w:val="en-US"/>
        </w:rPr>
        <w:t xml:space="preserve">II </w:t>
      </w:r>
      <w:r w:rsidRPr="002D661C">
        <w:rPr>
          <w:rFonts w:ascii="Times New Roman" w:eastAsia="Times New Roman" w:hAnsi="Times New Roman"/>
          <w:b/>
          <w:color w:val="8F400B"/>
          <w:sz w:val="24"/>
          <w:szCs w:val="24"/>
          <w:lang w:val="en-US"/>
        </w:rPr>
        <w:t xml:space="preserve">– </w:t>
      </w:r>
      <w:r w:rsidRPr="002D661C">
        <w:rPr>
          <w:rFonts w:ascii="Times New Roman" w:eastAsia="Times New Roman" w:hAnsi="Times New Roman"/>
          <w:b/>
          <w:color w:val="8F400B"/>
          <w:sz w:val="24"/>
          <w:szCs w:val="24"/>
        </w:rPr>
        <w:t>Сортиране и търсене</w:t>
      </w:r>
    </w:p>
    <w:p w14:paraId="54A477AA" w14:textId="35F0F574" w:rsidR="00C30A76" w:rsidRPr="002D661C" w:rsidRDefault="00C30A76" w:rsidP="00C30A76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ab/>
      </w: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1.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Алгоритми за сортиране</w:t>
      </w:r>
    </w:p>
    <w:p w14:paraId="448F909F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Сортиране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устойчивост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бързи и бавни алгоритми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 xml:space="preserve">пряка селекция 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Selection Sort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2D661C">
        <w:rPr>
          <w:rFonts w:ascii="Times New Roman" w:eastAsia="Times New Roman" w:hAnsi="Times New Roman"/>
          <w:sz w:val="24"/>
          <w:szCs w:val="24"/>
        </w:rPr>
        <w:t>и имплементация</w:t>
      </w:r>
    </w:p>
    <w:p w14:paraId="52ABF1C3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 xml:space="preserve">Метод на мехурчето 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Bubble Sort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2D661C">
        <w:rPr>
          <w:rFonts w:ascii="Times New Roman" w:eastAsia="Times New Roman" w:hAnsi="Times New Roman"/>
          <w:sz w:val="24"/>
          <w:szCs w:val="24"/>
        </w:rPr>
        <w:t>и имплементация</w:t>
      </w:r>
    </w:p>
    <w:p w14:paraId="2966A30D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 xml:space="preserve">Сортиране чрез вмъкване 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Insertion Sort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2D661C">
        <w:rPr>
          <w:rFonts w:ascii="Times New Roman" w:eastAsia="Times New Roman" w:hAnsi="Times New Roman"/>
          <w:sz w:val="24"/>
          <w:szCs w:val="24"/>
        </w:rPr>
        <w:t>и имплементация</w:t>
      </w:r>
    </w:p>
    <w:p w14:paraId="618A0210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Сортиране чрез броене и имплементация</w:t>
      </w:r>
    </w:p>
    <w:p w14:paraId="067DFF93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 xml:space="preserve">Бързо сортиране 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(QuickSort) </w:t>
      </w:r>
      <w:r w:rsidRPr="002D661C">
        <w:rPr>
          <w:rFonts w:ascii="Times New Roman" w:eastAsia="Times New Roman" w:hAnsi="Times New Roman"/>
          <w:sz w:val="24"/>
          <w:szCs w:val="24"/>
        </w:rPr>
        <w:t>и имплементация</w:t>
      </w:r>
    </w:p>
    <w:p w14:paraId="2AC26320" w14:textId="77777777" w:rsidR="00C30A76" w:rsidRPr="002D661C" w:rsidRDefault="00C30A76" w:rsidP="00C30A7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 xml:space="preserve">Сортиране чрез сливане </w:t>
      </w:r>
      <w:r w:rsidRPr="002D661C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(MergeSort) </w:t>
      </w:r>
      <w:r w:rsidRPr="002D661C">
        <w:rPr>
          <w:rFonts w:ascii="Times New Roman" w:eastAsia="Times New Roman" w:hAnsi="Times New Roman"/>
          <w:sz w:val="24"/>
          <w:szCs w:val="24"/>
        </w:rPr>
        <w:t>и имплементация</w:t>
      </w:r>
    </w:p>
    <w:p w14:paraId="7E61895B" w14:textId="77777777" w:rsidR="00C30A76" w:rsidRPr="002D661C" w:rsidRDefault="00C30A76" w:rsidP="00C30A76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ab/>
      </w: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2.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Алгоритми за търсене</w:t>
      </w:r>
    </w:p>
    <w:p w14:paraId="7EDF53E0" w14:textId="77777777" w:rsidR="00C30A76" w:rsidRPr="002D661C" w:rsidRDefault="00C30A76" w:rsidP="00C30A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Линейно търсене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двоично търсене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2D661C">
        <w:rPr>
          <w:rFonts w:ascii="Times New Roman" w:eastAsia="Times New Roman" w:hAnsi="Times New Roman"/>
          <w:sz w:val="24"/>
          <w:szCs w:val="24"/>
        </w:rPr>
        <w:t>интерполационно</w:t>
      </w:r>
      <w:proofErr w:type="spellEnd"/>
      <w:r w:rsidRPr="002D661C">
        <w:rPr>
          <w:rFonts w:ascii="Times New Roman" w:eastAsia="Times New Roman" w:hAnsi="Times New Roman"/>
          <w:sz w:val="24"/>
          <w:szCs w:val="24"/>
        </w:rPr>
        <w:t xml:space="preserve"> търсене</w:t>
      </w:r>
    </w:p>
    <w:p w14:paraId="58A1C743" w14:textId="77777777" w:rsidR="00C30A76" w:rsidRPr="002D661C" w:rsidRDefault="00C30A76" w:rsidP="00C30A7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Упражнения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Pr="002D661C">
        <w:rPr>
          <w:rFonts w:ascii="Times New Roman" w:eastAsia="Times New Roman" w:hAnsi="Times New Roman"/>
          <w:sz w:val="24"/>
          <w:szCs w:val="24"/>
        </w:rPr>
        <w:t xml:space="preserve">имплементация на двоично търсене и </w:t>
      </w:r>
      <w:proofErr w:type="spellStart"/>
      <w:r w:rsidRPr="002D661C">
        <w:rPr>
          <w:rFonts w:ascii="Times New Roman" w:eastAsia="Times New Roman" w:hAnsi="Times New Roman"/>
          <w:sz w:val="24"/>
          <w:szCs w:val="24"/>
        </w:rPr>
        <w:t>интерполационно</w:t>
      </w:r>
      <w:proofErr w:type="spellEnd"/>
      <w:r w:rsidRPr="002D661C">
        <w:rPr>
          <w:rFonts w:ascii="Times New Roman" w:eastAsia="Times New Roman" w:hAnsi="Times New Roman"/>
          <w:sz w:val="24"/>
          <w:szCs w:val="24"/>
        </w:rPr>
        <w:t xml:space="preserve"> търсене</w:t>
      </w:r>
    </w:p>
    <w:p w14:paraId="51663E2A" w14:textId="77777777" w:rsidR="00C30A76" w:rsidRPr="002D661C" w:rsidRDefault="00C30A76" w:rsidP="00C30A7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ab/>
      </w: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Раздел 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3.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Задачи върху списъци</w:t>
      </w:r>
      <w:r w:rsidRPr="002D661C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b/>
          <w:sz w:val="24"/>
          <w:szCs w:val="24"/>
        </w:rPr>
        <w:t>сортиране и търсене</w:t>
      </w:r>
    </w:p>
    <w:p w14:paraId="5A6BAF84" w14:textId="77777777" w:rsidR="00C30A76" w:rsidRPr="002D661C" w:rsidRDefault="00C30A76" w:rsidP="00C30A7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Практически задачи върху списъци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сортиране и търсене</w:t>
      </w:r>
    </w:p>
    <w:p w14:paraId="7039481F" w14:textId="77777777" w:rsidR="00C30A76" w:rsidRPr="002D661C" w:rsidRDefault="00C30A76" w:rsidP="00C30A76">
      <w:pPr>
        <w:spacing w:after="0"/>
      </w:pPr>
      <w:r w:rsidRPr="002D661C">
        <w:rPr>
          <w:rFonts w:ascii="Times New Roman" w:eastAsia="Times New Roman" w:hAnsi="Times New Roman"/>
          <w:sz w:val="24"/>
          <w:szCs w:val="24"/>
        </w:rPr>
        <w:tab/>
      </w:r>
    </w:p>
    <w:p w14:paraId="6090C00D" w14:textId="77777777" w:rsidR="00C30A76" w:rsidRPr="002D661C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2D661C">
        <w:rPr>
          <w:rFonts w:ascii="Times New Roman" w:eastAsia="Times New Roman" w:hAnsi="Times New Roman"/>
          <w:b/>
          <w:smallCaps/>
          <w:sz w:val="24"/>
          <w:szCs w:val="24"/>
        </w:rPr>
        <w:t xml:space="preserve">ОЧАКВАНИ РЕЗУЛТАТИ ОТ ОБУЧЕНИЕТО </w:t>
      </w:r>
    </w:p>
    <w:p w14:paraId="2C24970E" w14:textId="77777777" w:rsidR="00C30A76" w:rsidRPr="002D661C" w:rsidRDefault="00C30A76" w:rsidP="00C30A76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учениците придобиват компетентности за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2C3AFE2" w14:textId="77777777" w:rsidR="00C30A76" w:rsidRPr="002D661C" w:rsidRDefault="00C30A76" w:rsidP="00C30A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основните алгоритмични конструкции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783F22A0" w14:textId="77777777" w:rsidR="00C30A76" w:rsidRPr="002D661C" w:rsidRDefault="00C30A76" w:rsidP="00C30A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алгоритмите за търсене и сортиране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292056CD" w14:textId="77777777" w:rsidR="00C30A76" w:rsidRPr="002D661C" w:rsidRDefault="00C30A76" w:rsidP="00C30A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четене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2D661C">
        <w:rPr>
          <w:rFonts w:ascii="Times New Roman" w:eastAsia="Times New Roman" w:hAnsi="Times New Roman"/>
          <w:sz w:val="24"/>
          <w:szCs w:val="24"/>
        </w:rPr>
        <w:t>разработване и описване на различни алгоритми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58AEC7EB" w14:textId="77777777" w:rsidR="00C30A76" w:rsidRPr="002D661C" w:rsidRDefault="00C30A76" w:rsidP="00C30A7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2D661C">
        <w:rPr>
          <w:rFonts w:ascii="Times New Roman" w:eastAsia="Times New Roman" w:hAnsi="Times New Roman"/>
          <w:sz w:val="24"/>
          <w:szCs w:val="24"/>
        </w:rPr>
        <w:t>придобиване на логически и алгоритмичен подход при изпълнение на практически задания</w:t>
      </w:r>
      <w:r w:rsidRPr="002D661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4386D38" w14:textId="77777777" w:rsidR="00C30A76" w:rsidRPr="002D661C" w:rsidRDefault="00C30A76" w:rsidP="00C30A76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3C2D7EF" w14:textId="77777777" w:rsidR="00C30A76" w:rsidRPr="002D661C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24E2B674" w14:textId="77777777" w:rsidR="00C30A76" w:rsidRPr="002D661C" w:rsidRDefault="00C30A76" w:rsidP="00C30A7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87E56AF" w14:textId="77777777" w:rsidR="00C30A76" w:rsidRPr="002D661C" w:rsidRDefault="00C30A76" w:rsidP="00C30A76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2D661C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11D0498D" w14:textId="77777777" w:rsidR="00C30A76" w:rsidRPr="002D661C" w:rsidRDefault="00C30A76" w:rsidP="00C30A76">
      <w:pPr>
        <w:spacing w:after="0"/>
        <w:rPr>
          <w:rFonts w:ascii="Times New Roman" w:eastAsia="Times New Roman" w:hAnsi="Times New Roman"/>
          <w:sz w:val="24"/>
          <w:szCs w:val="24"/>
          <w:highlight w:val="yellow"/>
        </w:rPr>
      </w:pPr>
    </w:p>
    <w:p w14:paraId="739802A4" w14:textId="77777777" w:rsidR="002D661C" w:rsidRPr="00DB4BC8" w:rsidRDefault="002D661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29AA3B20" w14:textId="77777777" w:rsidR="002D661C" w:rsidRPr="00B50B2F" w:rsidRDefault="002D661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2AB03AF" w14:textId="77777777" w:rsidR="002D661C" w:rsidRPr="00B50B2F" w:rsidRDefault="002D661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C51EA7E" wp14:editId="7D9DBC8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12A4A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B907DE" w14:textId="77777777" w:rsidR="002D661C" w:rsidRPr="0085486C" w:rsidRDefault="002D661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66FD1CD" w14:textId="77777777" w:rsidR="002D661C" w:rsidRDefault="002D661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757C385" wp14:editId="6CF48BA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7EDBF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AD08383" w14:textId="77777777" w:rsidR="002D661C" w:rsidRPr="00BA6688" w:rsidRDefault="002D661C" w:rsidP="00B50B2F"/>
    <w:p w14:paraId="5D15B148" w14:textId="77777777" w:rsidR="00B50B2F" w:rsidRPr="002D661C" w:rsidRDefault="00B50B2F" w:rsidP="002D661C"/>
    <w:sectPr w:rsidR="00B50B2F" w:rsidRPr="002D661C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185F6" w14:textId="77777777" w:rsidR="00145026" w:rsidRDefault="00145026" w:rsidP="005859C3">
      <w:pPr>
        <w:spacing w:after="0" w:line="240" w:lineRule="auto"/>
      </w:pPr>
      <w:r>
        <w:separator/>
      </w:r>
    </w:p>
  </w:endnote>
  <w:endnote w:type="continuationSeparator" w:id="0">
    <w:p w14:paraId="53D14E90" w14:textId="77777777" w:rsidR="00145026" w:rsidRDefault="0014502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C30A76" w:rsidRPr="002C4BF2" w:rsidRDefault="00C30A76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C30A76" w:rsidRPr="008C2B83" w:rsidRDefault="00C30A76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C30A76" w:rsidRPr="008C2B83" w:rsidRDefault="00C30A76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C30A76" w:rsidRDefault="00C30A76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C30A76" w:rsidRDefault="00C30A76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963A" w14:textId="77777777" w:rsidR="00145026" w:rsidRDefault="00145026" w:rsidP="005859C3">
      <w:pPr>
        <w:spacing w:after="0" w:line="240" w:lineRule="auto"/>
      </w:pPr>
      <w:r>
        <w:separator/>
      </w:r>
    </w:p>
  </w:footnote>
  <w:footnote w:type="continuationSeparator" w:id="0">
    <w:p w14:paraId="0D02A970" w14:textId="77777777" w:rsidR="00145026" w:rsidRDefault="0014502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3DE7"/>
    <w:multiLevelType w:val="multilevel"/>
    <w:tmpl w:val="075246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5D86"/>
    <w:multiLevelType w:val="multilevel"/>
    <w:tmpl w:val="39A4A3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33A465D"/>
    <w:multiLevelType w:val="multilevel"/>
    <w:tmpl w:val="620CE5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5387F"/>
    <w:multiLevelType w:val="multilevel"/>
    <w:tmpl w:val="5EC068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4CDC"/>
    <w:multiLevelType w:val="multilevel"/>
    <w:tmpl w:val="A1C474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370575E"/>
    <w:multiLevelType w:val="multilevel"/>
    <w:tmpl w:val="192E4E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1F9E"/>
    <w:multiLevelType w:val="multilevel"/>
    <w:tmpl w:val="47306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9F2C29"/>
    <w:multiLevelType w:val="multilevel"/>
    <w:tmpl w:val="D2AA73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0022BE"/>
    <w:multiLevelType w:val="multilevel"/>
    <w:tmpl w:val="0868B6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8"/>
  </w:num>
  <w:num w:numId="5">
    <w:abstractNumId w:val="13"/>
  </w:num>
  <w:num w:numId="6">
    <w:abstractNumId w:val="17"/>
  </w:num>
  <w:num w:numId="7">
    <w:abstractNumId w:val="19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6"/>
  </w:num>
  <w:num w:numId="13">
    <w:abstractNumId w:val="11"/>
  </w:num>
  <w:num w:numId="14">
    <w:abstractNumId w:val="4"/>
  </w:num>
  <w:num w:numId="15">
    <w:abstractNumId w:val="3"/>
  </w:num>
  <w:num w:numId="16">
    <w:abstractNumId w:val="1"/>
  </w:num>
  <w:num w:numId="17">
    <w:abstractNumId w:val="9"/>
  </w:num>
  <w:num w:numId="18">
    <w:abstractNumId w:val="18"/>
  </w:num>
  <w:num w:numId="19">
    <w:abstractNumId w:val="1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5026"/>
    <w:rsid w:val="001601A6"/>
    <w:rsid w:val="0016474C"/>
    <w:rsid w:val="00227CEA"/>
    <w:rsid w:val="00254C41"/>
    <w:rsid w:val="00296845"/>
    <w:rsid w:val="002B3697"/>
    <w:rsid w:val="002C4BF2"/>
    <w:rsid w:val="002D661C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60C9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30A76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A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7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Фондация СофтУни</vt:lpstr>
    </vt:vector>
  </TitlesOfParts>
  <Company>Software University (SoftUni)</Company>
  <LinksUpToDate>false</LinksUpToDate>
  <CharactersWithSpaces>4817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2019-12-17T08:12:00Z</dcterms:modified>
  <cp:category>програмиране; софтуерна разработка</cp:category>
</cp:coreProperties>
</file>