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0"/>
              </w:rPr>
              <w:t>BỘ GIÁO DỤC VÀ ĐÀO TẠO</w:t>
              <w:br/>
              <w:t>DỰ ÁN PHÁT TRIỂN PHẦN MỀM AI</w:t>
            </w:r>
          </w:p>
        </w:tc>
        <w:tc>
          <w:tcPr>
            <w:tcW w:type="dxa" w:w="4680"/>
          </w:tcPr>
          <w:p>
            <w:pPr>
              <w:jc w:val="center"/>
            </w:pPr>
            <w:r>
              <w:rPr>
                <w:rFonts w:ascii="Times New Roman" w:hAnsi="Times New Roman"/>
                <w:b/>
                <w:sz w:val="20"/>
              </w:rPr>
              <w:t>CỘNG HÒA XÃ HỘI CHỦ NGHĨA VIỆT NAM</w:t>
              <w:br/>
              <w:t>Độc lập – Tự do – Hạnh phúc</w:t>
              <w:br/>
              <w:t>-------------------</w:t>
            </w:r>
          </w:p>
        </w:tc>
      </w:tr>
    </w:tbl>
    <w:p>
      <w:pPr>
        <w:jc w:val="right"/>
      </w:pPr>
      <w:r>
        <w:rPr>
          <w:rFonts w:ascii="Times New Roman" w:hAnsi="Times New Roman"/>
          <w:i/>
          <w:sz w:val="22"/>
        </w:rPr>
        <w:t>*Hà Nội, ngày 16 tháng 09 năm 2026*</w:t>
      </w:r>
    </w:p>
    <w:p/>
    <w:p>
      <w:pPr>
        <w:jc w:val="center"/>
      </w:pPr>
      <w:r>
        <w:rPr>
          <w:rFonts w:ascii="Times New Roman" w:hAnsi="Times New Roman"/>
          <w:b/>
          <w:color w:val="2B6CB0"/>
          <w:sz w:val="26"/>
        </w:rPr>
        <w:t>BƯỚC 5: GIAI ĐOẠN KIỂM THỬ &amp; VẬN HÀNH THỬ</w:t>
      </w:r>
    </w:p>
    <w:p>
      <w:pPr>
        <w:jc w:val="center"/>
      </w:pPr>
      <w:r>
        <w:rPr>
          <w:rFonts w:ascii="Times New Roman" w:hAnsi="Times New Roman"/>
          <w:b/>
          <w:color w:val="0F2942"/>
          <w:sz w:val="32"/>
        </w:rPr>
        <w:t>BÁO CÁO KIỂM THỬ &amp; THỰC NGHIỆM ĐO ĐẠC MÔ HÌNH</w:t>
      </w:r>
    </w:p>
    <w:p>
      <w:pPr>
        <w:jc w:val="center"/>
      </w:pPr>
      <w:r>
        <w:rPr>
          <w:rFonts w:ascii="Times New Roman" w:hAnsi="Times New Roman"/>
          <w:i/>
          <w:color w:val="4A5568"/>
          <w:sz w:val="24"/>
        </w:rPr>
        <w:t>Dự án: Test Report &amp; AI Model Benchmark Evaluation</w:t>
      </w:r>
    </w:p>
    <w:p/>
    <w:p>
      <w:pPr>
        <w:keepNext/>
        <w:spacing w:before="240" w:after="80"/>
      </w:pPr>
      <w:r>
        <w:rPr>
          <w:rFonts w:ascii="Times New Roman" w:hAnsi="Times New Roman"/>
          <w:b/>
          <w:color w:val="1A365D"/>
          <w:sz w:val="26"/>
        </w:rPr>
        <w:t>I. TỔNG HỢP KẾT QUẢ KIỂM THỬ CHỨC NĂNG (FUNCTIONAL TESTING)</w:t>
      </w:r>
    </w:p>
    <w:p>
      <w:r>
        <w:rPr>
          <w:rFonts w:ascii="Times New Roman" w:hAnsi="Times New Roman"/>
        </w:rPr>
        <w:t>Đợt kiểm thử nghiệm thu kỹ thuật được tiến hành từ ngày 12/09/2026 đến ngày 16/09/2026. Toàn bộ 10/10 kịch bản kiểm thử đã được thực thi và cho kết quả như sau:</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Mã Kịch Bản</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Mô Tả Kịch Bản</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Kết Quả Đo Đạc Thực Tế</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Trạng Thái</w:t>
            </w:r>
          </w:p>
        </w:tc>
      </w:tr>
      <w:tr>
        <w:tc>
          <w:tcPr>
            <w:tcW w:type="dxa" w:w="2340"/>
            <w:shd w:fill="FFFFFF"/>
            <w:tcMar>
              <w:top w:w="80" w:type="dxa"/>
              <w:bottom w:w="80" w:type="dxa"/>
              <w:left w:w="120" w:type="dxa"/>
              <w:right w:w="120" w:type="dxa"/>
            </w:tcMar>
          </w:tcPr>
          <w:p>
            <w:pPr>
              <w:jc w:val="center"/>
            </w:pPr>
            <w:r>
              <w:rPr>
                <w:rFonts w:ascii="Times New Roman" w:hAnsi="Times New Roman"/>
                <w:sz w:val="22"/>
              </w:rPr>
              <w:t>TC-01</w:t>
            </w:r>
          </w:p>
        </w:tc>
        <w:tc>
          <w:tcPr>
            <w:tcW w:type="dxa" w:w="2340"/>
            <w:shd w:fill="FFFFFF"/>
            <w:tcMar>
              <w:top w:w="80" w:type="dxa"/>
              <w:bottom w:w="80" w:type="dxa"/>
              <w:left w:w="120" w:type="dxa"/>
              <w:right w:w="120" w:type="dxa"/>
            </w:tcMar>
          </w:tcPr>
          <w:p>
            <w:pPr>
              <w:jc w:val="left"/>
            </w:pPr>
            <w:r>
              <w:rPr>
                <w:rFonts w:ascii="Times New Roman" w:hAnsi="Times New Roman"/>
                <w:sz w:val="22"/>
              </w:rPr>
              <w:t>Xe chạy qua ROI không dừng</w:t>
            </w:r>
          </w:p>
        </w:tc>
        <w:tc>
          <w:tcPr>
            <w:tcW w:type="dxa" w:w="2340"/>
            <w:shd w:fill="FFFFFF"/>
            <w:tcMar>
              <w:top w:w="80" w:type="dxa"/>
              <w:bottom w:w="80" w:type="dxa"/>
              <w:left w:w="120" w:type="dxa"/>
              <w:right w:w="120" w:type="dxa"/>
            </w:tcMar>
          </w:tcPr>
          <w:p>
            <w:pPr>
              <w:jc w:val="left"/>
            </w:pPr>
            <w:r>
              <w:rPr>
                <w:rFonts w:ascii="Times New Roman" w:hAnsi="Times New Roman"/>
                <w:sz w:val="22"/>
              </w:rPr>
              <w:t>Phương tiện được theo dõi liên tục, không kích hoạt cảnh báo</w:t>
            </w:r>
          </w:p>
        </w:tc>
        <w:tc>
          <w:tcPr>
            <w:tcW w:type="dxa" w:w="2340"/>
            <w:shd w:fill="FFFFFF"/>
            <w:tcMar>
              <w:top w:w="80" w:type="dxa"/>
              <w:bottom w:w="80" w:type="dxa"/>
              <w:left w:w="120" w:type="dxa"/>
              <w:right w:w="120" w:type="dxa"/>
            </w:tcMar>
          </w:tcPr>
          <w:p>
            <w:pPr>
              <w:jc w:val="center"/>
            </w:pPr>
            <w:r>
              <w:rPr>
                <w:rFonts w:ascii="Times New Roman" w:hAnsi="Times New Roman"/>
                <w:sz w:val="22"/>
              </w:rPr>
              <w:t>PASS</w:t>
            </w:r>
          </w:p>
        </w:tc>
      </w:tr>
      <w:tr>
        <w:tc>
          <w:tcPr>
            <w:tcW w:type="dxa" w:w="2340"/>
            <w:shd w:fill="F7FAFC"/>
            <w:tcMar>
              <w:top w:w="80" w:type="dxa"/>
              <w:bottom w:w="80" w:type="dxa"/>
              <w:left w:w="120" w:type="dxa"/>
              <w:right w:w="120" w:type="dxa"/>
            </w:tcMar>
          </w:tcPr>
          <w:p>
            <w:pPr>
              <w:jc w:val="center"/>
            </w:pPr>
            <w:r>
              <w:rPr>
                <w:rFonts w:ascii="Times New Roman" w:hAnsi="Times New Roman"/>
                <w:sz w:val="22"/>
              </w:rPr>
              <w:t>TC-02</w:t>
            </w:r>
          </w:p>
        </w:tc>
        <w:tc>
          <w:tcPr>
            <w:tcW w:type="dxa" w:w="2340"/>
            <w:shd w:fill="F7FAFC"/>
            <w:tcMar>
              <w:top w:w="80" w:type="dxa"/>
              <w:bottom w:w="80" w:type="dxa"/>
              <w:left w:w="120" w:type="dxa"/>
              <w:right w:w="120" w:type="dxa"/>
            </w:tcMar>
          </w:tcPr>
          <w:p>
            <w:pPr>
              <w:jc w:val="left"/>
            </w:pPr>
            <w:r>
              <w:rPr>
                <w:rFonts w:ascii="Times New Roman" w:hAnsi="Times New Roman"/>
                <w:sz w:val="22"/>
              </w:rPr>
              <w:t>Xe dừng ngắn hạn (&lt; 10s)</w:t>
            </w:r>
          </w:p>
        </w:tc>
        <w:tc>
          <w:tcPr>
            <w:tcW w:type="dxa" w:w="2340"/>
            <w:shd w:fill="F7FAFC"/>
            <w:tcMar>
              <w:top w:w="80" w:type="dxa"/>
              <w:bottom w:w="80" w:type="dxa"/>
              <w:left w:w="120" w:type="dxa"/>
              <w:right w:w="120" w:type="dxa"/>
            </w:tcMar>
          </w:tcPr>
          <w:p>
            <w:pPr>
              <w:jc w:val="left"/>
            </w:pPr>
            <w:r>
              <w:rPr>
                <w:rFonts w:ascii="Times New Roman" w:hAnsi="Times New Roman"/>
                <w:sz w:val="22"/>
              </w:rPr>
              <w:t>Timer đếm chính xác, dừng 7s xe di chuyển không ghi nhận phạt</w:t>
            </w:r>
          </w:p>
        </w:tc>
        <w:tc>
          <w:tcPr>
            <w:tcW w:type="dxa" w:w="2340"/>
            <w:shd w:fill="F7FAFC"/>
            <w:tcMar>
              <w:top w:w="80" w:type="dxa"/>
              <w:bottom w:w="80" w:type="dxa"/>
              <w:left w:w="120" w:type="dxa"/>
              <w:right w:w="120" w:type="dxa"/>
            </w:tcMar>
          </w:tcPr>
          <w:p>
            <w:pPr>
              <w:jc w:val="center"/>
            </w:pPr>
            <w:r>
              <w:rPr>
                <w:rFonts w:ascii="Times New Roman" w:hAnsi="Times New Roman"/>
                <w:sz w:val="22"/>
              </w:rPr>
              <w:t>PASS</w:t>
            </w:r>
          </w:p>
        </w:tc>
      </w:tr>
      <w:tr>
        <w:tc>
          <w:tcPr>
            <w:tcW w:type="dxa" w:w="2340"/>
            <w:shd w:fill="FFFFFF"/>
            <w:tcMar>
              <w:top w:w="80" w:type="dxa"/>
              <w:bottom w:w="80" w:type="dxa"/>
              <w:left w:w="120" w:type="dxa"/>
              <w:right w:w="120" w:type="dxa"/>
            </w:tcMar>
          </w:tcPr>
          <w:p>
            <w:pPr>
              <w:jc w:val="center"/>
            </w:pPr>
            <w:r>
              <w:rPr>
                <w:rFonts w:ascii="Times New Roman" w:hAnsi="Times New Roman"/>
                <w:sz w:val="22"/>
              </w:rPr>
              <w:t>TC-03</w:t>
            </w:r>
          </w:p>
        </w:tc>
        <w:tc>
          <w:tcPr>
            <w:tcW w:type="dxa" w:w="2340"/>
            <w:shd w:fill="FFFFFF"/>
            <w:tcMar>
              <w:top w:w="80" w:type="dxa"/>
              <w:bottom w:w="80" w:type="dxa"/>
              <w:left w:w="120" w:type="dxa"/>
              <w:right w:w="120" w:type="dxa"/>
            </w:tcMar>
          </w:tcPr>
          <w:p>
            <w:pPr>
              <w:jc w:val="left"/>
            </w:pPr>
            <w:r>
              <w:rPr>
                <w:rFonts w:ascii="Times New Roman" w:hAnsi="Times New Roman"/>
                <w:sz w:val="22"/>
              </w:rPr>
              <w:t>Xe đỗ quá thời gian (&gt;= 30s)</w:t>
            </w:r>
          </w:p>
        </w:tc>
        <w:tc>
          <w:tcPr>
            <w:tcW w:type="dxa" w:w="2340"/>
            <w:shd w:fill="FFFFFF"/>
            <w:tcMar>
              <w:top w:w="80" w:type="dxa"/>
              <w:bottom w:w="80" w:type="dxa"/>
              <w:left w:w="120" w:type="dxa"/>
              <w:right w:w="120" w:type="dxa"/>
            </w:tcMar>
          </w:tcPr>
          <w:p>
            <w:pPr>
              <w:jc w:val="left"/>
            </w:pPr>
            <w:r>
              <w:rPr>
                <w:rFonts w:ascii="Times New Roman" w:hAnsi="Times New Roman"/>
                <w:sz w:val="22"/>
              </w:rPr>
              <w:t>Đổi màu BBox Vàng ở giây thứ 10, Đỏ ở giây thứ 30, lưu đủ ảnh và JSON</w:t>
            </w:r>
          </w:p>
        </w:tc>
        <w:tc>
          <w:tcPr>
            <w:tcW w:type="dxa" w:w="2340"/>
            <w:shd w:fill="FFFFFF"/>
            <w:tcMar>
              <w:top w:w="80" w:type="dxa"/>
              <w:bottom w:w="80" w:type="dxa"/>
              <w:left w:w="120" w:type="dxa"/>
              <w:right w:w="120" w:type="dxa"/>
            </w:tcMar>
          </w:tcPr>
          <w:p>
            <w:pPr>
              <w:jc w:val="center"/>
            </w:pPr>
            <w:r>
              <w:rPr>
                <w:rFonts w:ascii="Times New Roman" w:hAnsi="Times New Roman"/>
                <w:sz w:val="22"/>
              </w:rPr>
              <w:t>PASS</w:t>
            </w:r>
          </w:p>
        </w:tc>
      </w:tr>
      <w:tr>
        <w:tc>
          <w:tcPr>
            <w:tcW w:type="dxa" w:w="2340"/>
            <w:shd w:fill="F7FAFC"/>
            <w:tcMar>
              <w:top w:w="80" w:type="dxa"/>
              <w:bottom w:w="80" w:type="dxa"/>
              <w:left w:w="120" w:type="dxa"/>
              <w:right w:w="120" w:type="dxa"/>
            </w:tcMar>
          </w:tcPr>
          <w:p>
            <w:pPr>
              <w:jc w:val="center"/>
            </w:pPr>
            <w:r>
              <w:rPr>
                <w:rFonts w:ascii="Times New Roman" w:hAnsi="Times New Roman"/>
                <w:sz w:val="22"/>
              </w:rPr>
              <w:t>TC-04</w:t>
            </w:r>
          </w:p>
        </w:tc>
        <w:tc>
          <w:tcPr>
            <w:tcW w:type="dxa" w:w="2340"/>
            <w:shd w:fill="F7FAFC"/>
            <w:tcMar>
              <w:top w:w="80" w:type="dxa"/>
              <w:bottom w:w="80" w:type="dxa"/>
              <w:left w:w="120" w:type="dxa"/>
              <w:right w:w="120" w:type="dxa"/>
            </w:tcMar>
          </w:tcPr>
          <w:p>
            <w:pPr>
              <w:jc w:val="left"/>
            </w:pPr>
            <w:r>
              <w:rPr>
                <w:rFonts w:ascii="Times New Roman" w:hAnsi="Times New Roman"/>
                <w:sz w:val="22"/>
              </w:rPr>
              <w:t>Bảo toàn ID khi bị che khuất</w:t>
            </w:r>
          </w:p>
        </w:tc>
        <w:tc>
          <w:tcPr>
            <w:tcW w:type="dxa" w:w="2340"/>
            <w:shd w:fill="F7FAFC"/>
            <w:tcMar>
              <w:top w:w="80" w:type="dxa"/>
              <w:bottom w:w="80" w:type="dxa"/>
              <w:left w:w="120" w:type="dxa"/>
              <w:right w:w="120" w:type="dxa"/>
            </w:tcMar>
          </w:tcPr>
          <w:p>
            <w:pPr>
              <w:jc w:val="left"/>
            </w:pPr>
            <w:r>
              <w:rPr>
                <w:rFonts w:ascii="Times New Roman" w:hAnsi="Times New Roman"/>
                <w:sz w:val="22"/>
              </w:rPr>
              <w:t>Spatial Re-ID khôi phục chính xác ID 4 khi bị xe buýt che khuất 3.2 giây</w:t>
            </w:r>
          </w:p>
        </w:tc>
        <w:tc>
          <w:tcPr>
            <w:tcW w:type="dxa" w:w="2340"/>
            <w:shd w:fill="F7FAFC"/>
            <w:tcMar>
              <w:top w:w="80" w:type="dxa"/>
              <w:bottom w:w="80" w:type="dxa"/>
              <w:left w:w="120" w:type="dxa"/>
              <w:right w:w="120" w:type="dxa"/>
            </w:tcMar>
          </w:tcPr>
          <w:p>
            <w:pPr>
              <w:jc w:val="center"/>
            </w:pPr>
            <w:r>
              <w:rPr>
                <w:rFonts w:ascii="Times New Roman" w:hAnsi="Times New Roman"/>
                <w:sz w:val="22"/>
              </w:rPr>
              <w:t>PASS</w:t>
            </w:r>
          </w:p>
        </w:tc>
      </w:tr>
      <w:tr>
        <w:tc>
          <w:tcPr>
            <w:tcW w:type="dxa" w:w="2340"/>
            <w:shd w:fill="FFFFFF"/>
            <w:tcMar>
              <w:top w:w="80" w:type="dxa"/>
              <w:bottom w:w="80" w:type="dxa"/>
              <w:left w:w="120" w:type="dxa"/>
              <w:right w:w="120" w:type="dxa"/>
            </w:tcMar>
          </w:tcPr>
          <w:p>
            <w:pPr>
              <w:jc w:val="center"/>
            </w:pPr>
            <w:r>
              <w:rPr>
                <w:rFonts w:ascii="Times New Roman" w:hAnsi="Times New Roman"/>
                <w:sz w:val="22"/>
              </w:rPr>
              <w:t>TC-05</w:t>
            </w:r>
          </w:p>
        </w:tc>
        <w:tc>
          <w:tcPr>
            <w:tcW w:type="dxa" w:w="2340"/>
            <w:shd w:fill="FFFFFF"/>
            <w:tcMar>
              <w:top w:w="80" w:type="dxa"/>
              <w:bottom w:w="80" w:type="dxa"/>
              <w:left w:w="120" w:type="dxa"/>
              <w:right w:w="120" w:type="dxa"/>
            </w:tcMar>
          </w:tcPr>
          <w:p>
            <w:pPr>
              <w:jc w:val="left"/>
            </w:pPr>
            <w:r>
              <w:rPr>
                <w:rFonts w:ascii="Times New Roman" w:hAnsi="Times New Roman"/>
                <w:sz w:val="22"/>
              </w:rPr>
              <w:t>Chống báo sai khi ùn tắc</w:t>
            </w:r>
          </w:p>
        </w:tc>
        <w:tc>
          <w:tcPr>
            <w:tcW w:type="dxa" w:w="2340"/>
            <w:shd w:fill="FFFFFF"/>
            <w:tcMar>
              <w:top w:w="80" w:type="dxa"/>
              <w:bottom w:w="80" w:type="dxa"/>
              <w:left w:w="120" w:type="dxa"/>
              <w:right w:w="120" w:type="dxa"/>
            </w:tcMar>
          </w:tcPr>
          <w:p>
            <w:pPr>
              <w:jc w:val="left"/>
            </w:pPr>
            <w:r>
              <w:rPr>
                <w:rFonts w:ascii="Times New Roman" w:hAnsi="Times New Roman"/>
                <w:sz w:val="22"/>
              </w:rPr>
              <w:t>Dòng xe nhích chậm không bị kích hoạt bộ đếm đỗ xe trái phép</w:t>
            </w:r>
          </w:p>
        </w:tc>
        <w:tc>
          <w:tcPr>
            <w:tcW w:type="dxa" w:w="2340"/>
            <w:shd w:fill="FFFFFF"/>
            <w:tcMar>
              <w:top w:w="80" w:type="dxa"/>
              <w:bottom w:w="80" w:type="dxa"/>
              <w:left w:w="120" w:type="dxa"/>
              <w:right w:w="120" w:type="dxa"/>
            </w:tcMar>
          </w:tcPr>
          <w:p>
            <w:pPr>
              <w:jc w:val="center"/>
            </w:pPr>
            <w:r>
              <w:rPr>
                <w:rFonts w:ascii="Times New Roman" w:hAnsi="Times New Roman"/>
                <w:sz w:val="22"/>
              </w:rPr>
              <w:t>PASS</w:t>
            </w:r>
          </w:p>
        </w:tc>
      </w:tr>
      <w:tr>
        <w:tc>
          <w:tcPr>
            <w:tcW w:type="dxa" w:w="2340"/>
            <w:shd w:fill="F7FAFC"/>
            <w:tcMar>
              <w:top w:w="80" w:type="dxa"/>
              <w:bottom w:w="80" w:type="dxa"/>
              <w:left w:w="120" w:type="dxa"/>
              <w:right w:w="120" w:type="dxa"/>
            </w:tcMar>
          </w:tcPr>
          <w:p>
            <w:pPr>
              <w:jc w:val="center"/>
            </w:pPr>
            <w:r>
              <w:rPr>
                <w:rFonts w:ascii="Times New Roman" w:hAnsi="Times New Roman"/>
                <w:sz w:val="22"/>
              </w:rPr>
              <w:t>TC-06</w:t>
            </w:r>
          </w:p>
        </w:tc>
        <w:tc>
          <w:tcPr>
            <w:tcW w:type="dxa" w:w="2340"/>
            <w:shd w:fill="F7FAFC"/>
            <w:tcMar>
              <w:top w:w="80" w:type="dxa"/>
              <w:bottom w:w="80" w:type="dxa"/>
              <w:left w:w="120" w:type="dxa"/>
              <w:right w:w="120" w:type="dxa"/>
            </w:tcMar>
          </w:tcPr>
          <w:p>
            <w:pPr>
              <w:jc w:val="left"/>
            </w:pPr>
            <w:r>
              <w:rPr>
                <w:rFonts w:ascii="Times New Roman" w:hAnsi="Times New Roman"/>
                <w:sz w:val="22"/>
              </w:rPr>
              <w:t>Cấu hình đa giác ROI GUI</w:t>
            </w:r>
          </w:p>
        </w:tc>
        <w:tc>
          <w:tcPr>
            <w:tcW w:type="dxa" w:w="2340"/>
            <w:shd w:fill="F7FAFC"/>
            <w:tcMar>
              <w:top w:w="80" w:type="dxa"/>
              <w:bottom w:w="80" w:type="dxa"/>
              <w:left w:w="120" w:type="dxa"/>
              <w:right w:w="120" w:type="dxa"/>
            </w:tcMar>
          </w:tcPr>
          <w:p>
            <w:pPr>
              <w:jc w:val="left"/>
            </w:pPr>
            <w:r>
              <w:rPr>
                <w:rFonts w:ascii="Times New Roman" w:hAnsi="Times New Roman"/>
                <w:sz w:val="22"/>
              </w:rPr>
              <w:t>Tọa độ 6 điểm đa giác lưu chuẩn xác và hiển thị chính xác</w:t>
            </w:r>
          </w:p>
        </w:tc>
        <w:tc>
          <w:tcPr>
            <w:tcW w:type="dxa" w:w="2340"/>
            <w:shd w:fill="F7FAFC"/>
            <w:tcMar>
              <w:top w:w="80" w:type="dxa"/>
              <w:bottom w:w="80" w:type="dxa"/>
              <w:left w:w="120" w:type="dxa"/>
              <w:right w:w="120" w:type="dxa"/>
            </w:tcMar>
          </w:tcPr>
          <w:p>
            <w:pPr>
              <w:jc w:val="center"/>
            </w:pPr>
            <w:r>
              <w:rPr>
                <w:rFonts w:ascii="Times New Roman" w:hAnsi="Times New Roman"/>
                <w:sz w:val="22"/>
              </w:rPr>
              <w:t>PASS</w:t>
            </w:r>
          </w:p>
        </w:tc>
      </w:tr>
      <w:tr>
        <w:tc>
          <w:tcPr>
            <w:tcW w:type="dxa" w:w="2340"/>
            <w:shd w:fill="FFFFFF"/>
            <w:tcMar>
              <w:top w:w="80" w:type="dxa"/>
              <w:bottom w:w="80" w:type="dxa"/>
              <w:left w:w="120" w:type="dxa"/>
              <w:right w:w="120" w:type="dxa"/>
            </w:tcMar>
          </w:tcPr>
          <w:p>
            <w:pPr>
              <w:jc w:val="center"/>
            </w:pPr>
            <w:r>
              <w:rPr>
                <w:rFonts w:ascii="Times New Roman" w:hAnsi="Times New Roman"/>
                <w:sz w:val="22"/>
              </w:rPr>
              <w:t>TC-07</w:t>
            </w:r>
          </w:p>
        </w:tc>
        <w:tc>
          <w:tcPr>
            <w:tcW w:type="dxa" w:w="2340"/>
            <w:shd w:fill="FFFFFF"/>
            <w:tcMar>
              <w:top w:w="80" w:type="dxa"/>
              <w:bottom w:w="80" w:type="dxa"/>
              <w:left w:w="120" w:type="dxa"/>
              <w:right w:w="120" w:type="dxa"/>
            </w:tcMar>
          </w:tcPr>
          <w:p>
            <w:pPr>
              <w:jc w:val="left"/>
            </w:pPr>
            <w:r>
              <w:rPr>
                <w:rFonts w:ascii="Times New Roman" w:hAnsi="Times New Roman"/>
                <w:sz w:val="22"/>
              </w:rPr>
              <w:t>Nạp luồng RTSP camera</w:t>
            </w:r>
          </w:p>
        </w:tc>
        <w:tc>
          <w:tcPr>
            <w:tcW w:type="dxa" w:w="2340"/>
            <w:shd w:fill="FFFFFF"/>
            <w:tcMar>
              <w:top w:w="80" w:type="dxa"/>
              <w:bottom w:w="80" w:type="dxa"/>
              <w:left w:w="120" w:type="dxa"/>
              <w:right w:w="120" w:type="dxa"/>
            </w:tcMar>
          </w:tcPr>
          <w:p>
            <w:pPr>
              <w:jc w:val="left"/>
            </w:pPr>
            <w:r>
              <w:rPr>
                <w:rFonts w:ascii="Times New Roman" w:hAnsi="Times New Roman"/>
                <w:sz w:val="22"/>
              </w:rPr>
              <w:t>Tốc độ xử lý duy trì 38.5 FPS trên luồng RTSP Full HD 1080p</w:t>
            </w:r>
          </w:p>
        </w:tc>
        <w:tc>
          <w:tcPr>
            <w:tcW w:type="dxa" w:w="2340"/>
            <w:shd w:fill="FFFFFF"/>
            <w:tcMar>
              <w:top w:w="80" w:type="dxa"/>
              <w:bottom w:w="80" w:type="dxa"/>
              <w:left w:w="120" w:type="dxa"/>
              <w:right w:w="120" w:type="dxa"/>
            </w:tcMar>
          </w:tcPr>
          <w:p>
            <w:pPr>
              <w:jc w:val="center"/>
            </w:pPr>
            <w:r>
              <w:rPr>
                <w:rFonts w:ascii="Times New Roman" w:hAnsi="Times New Roman"/>
                <w:sz w:val="22"/>
              </w:rPr>
              <w:t>PASS</w:t>
            </w:r>
          </w:p>
        </w:tc>
      </w:tr>
      <w:tr>
        <w:tc>
          <w:tcPr>
            <w:tcW w:type="dxa" w:w="2340"/>
            <w:shd w:fill="F7FAFC"/>
            <w:tcMar>
              <w:top w:w="80" w:type="dxa"/>
              <w:bottom w:w="80" w:type="dxa"/>
              <w:left w:w="120" w:type="dxa"/>
              <w:right w:w="120" w:type="dxa"/>
            </w:tcMar>
          </w:tcPr>
          <w:p>
            <w:pPr>
              <w:jc w:val="center"/>
            </w:pPr>
            <w:r>
              <w:rPr>
                <w:rFonts w:ascii="Times New Roman" w:hAnsi="Times New Roman"/>
                <w:sz w:val="22"/>
              </w:rPr>
              <w:t>TC-08</w:t>
            </w:r>
          </w:p>
        </w:tc>
        <w:tc>
          <w:tcPr>
            <w:tcW w:type="dxa" w:w="2340"/>
            <w:shd w:fill="F7FAFC"/>
            <w:tcMar>
              <w:top w:w="80" w:type="dxa"/>
              <w:bottom w:w="80" w:type="dxa"/>
              <w:left w:w="120" w:type="dxa"/>
              <w:right w:w="120" w:type="dxa"/>
            </w:tcMar>
          </w:tcPr>
          <w:p>
            <w:pPr>
              <w:jc w:val="left"/>
            </w:pPr>
            <w:r>
              <w:rPr>
                <w:rFonts w:ascii="Times New Roman" w:hAnsi="Times New Roman"/>
                <w:sz w:val="22"/>
              </w:rPr>
              <w:t>Chuyển đổi YOLO11n / YOLO11m</w:t>
            </w:r>
          </w:p>
        </w:tc>
        <w:tc>
          <w:tcPr>
            <w:tcW w:type="dxa" w:w="2340"/>
            <w:shd w:fill="F7FAFC"/>
            <w:tcMar>
              <w:top w:w="80" w:type="dxa"/>
              <w:bottom w:w="80" w:type="dxa"/>
              <w:left w:w="120" w:type="dxa"/>
              <w:right w:w="120" w:type="dxa"/>
            </w:tcMar>
          </w:tcPr>
          <w:p>
            <w:pPr>
              <w:jc w:val="left"/>
            </w:pPr>
            <w:r>
              <w:rPr>
                <w:rFonts w:ascii="Times New Roman" w:hAnsi="Times New Roman"/>
                <w:sz w:val="22"/>
              </w:rPr>
              <w:t>Hệ thống nạp weights tự động, nhận diện đúng kiến trúc</w:t>
            </w:r>
          </w:p>
        </w:tc>
        <w:tc>
          <w:tcPr>
            <w:tcW w:type="dxa" w:w="2340"/>
            <w:shd w:fill="F7FAFC"/>
            <w:tcMar>
              <w:top w:w="80" w:type="dxa"/>
              <w:bottom w:w="80" w:type="dxa"/>
              <w:left w:w="120" w:type="dxa"/>
              <w:right w:w="120" w:type="dxa"/>
            </w:tcMar>
          </w:tcPr>
          <w:p>
            <w:pPr>
              <w:jc w:val="center"/>
            </w:pPr>
            <w:r>
              <w:rPr>
                <w:rFonts w:ascii="Times New Roman" w:hAnsi="Times New Roman"/>
                <w:sz w:val="22"/>
              </w:rPr>
              <w:t>PASS</w:t>
            </w:r>
          </w:p>
        </w:tc>
      </w:tr>
      <w:tr>
        <w:tc>
          <w:tcPr>
            <w:tcW w:type="dxa" w:w="2340"/>
            <w:shd w:fill="FFFFFF"/>
            <w:tcMar>
              <w:top w:w="80" w:type="dxa"/>
              <w:bottom w:w="80" w:type="dxa"/>
              <w:left w:w="120" w:type="dxa"/>
              <w:right w:w="120" w:type="dxa"/>
            </w:tcMar>
          </w:tcPr>
          <w:p>
            <w:pPr>
              <w:jc w:val="center"/>
            </w:pPr>
            <w:r>
              <w:rPr>
                <w:rFonts w:ascii="Times New Roman" w:hAnsi="Times New Roman"/>
                <w:sz w:val="22"/>
              </w:rPr>
              <w:t>TC-09</w:t>
            </w:r>
          </w:p>
        </w:tc>
        <w:tc>
          <w:tcPr>
            <w:tcW w:type="dxa" w:w="2340"/>
            <w:shd w:fill="FFFFFF"/>
            <w:tcMar>
              <w:top w:w="80" w:type="dxa"/>
              <w:bottom w:w="80" w:type="dxa"/>
              <w:left w:w="120" w:type="dxa"/>
              <w:right w:w="120" w:type="dxa"/>
            </w:tcMar>
          </w:tcPr>
          <w:p>
            <w:pPr>
              <w:jc w:val="left"/>
            </w:pPr>
            <w:r>
              <w:rPr>
                <w:rFonts w:ascii="Times New Roman" w:hAnsi="Times New Roman"/>
                <w:sz w:val="22"/>
              </w:rPr>
              <w:t>Độ bền liên tục 2 giờ</w:t>
            </w:r>
          </w:p>
        </w:tc>
        <w:tc>
          <w:tcPr>
            <w:tcW w:type="dxa" w:w="2340"/>
            <w:shd w:fill="FFFFFF"/>
            <w:tcMar>
              <w:top w:w="80" w:type="dxa"/>
              <w:bottom w:w="80" w:type="dxa"/>
              <w:left w:w="120" w:type="dxa"/>
              <w:right w:w="120" w:type="dxa"/>
            </w:tcMar>
          </w:tcPr>
          <w:p>
            <w:pPr>
              <w:jc w:val="left"/>
            </w:pPr>
            <w:r>
              <w:rPr>
                <w:rFonts w:ascii="Times New Roman" w:hAnsi="Times New Roman"/>
                <w:sz w:val="22"/>
              </w:rPr>
              <w:t>Chạy liên tục 120 phút: RAM ổn định 1.1GB, VRAM ổn định 1.2GB</w:t>
            </w:r>
          </w:p>
        </w:tc>
        <w:tc>
          <w:tcPr>
            <w:tcW w:type="dxa" w:w="2340"/>
            <w:shd w:fill="FFFFFF"/>
            <w:tcMar>
              <w:top w:w="80" w:type="dxa"/>
              <w:bottom w:w="80" w:type="dxa"/>
              <w:left w:w="120" w:type="dxa"/>
              <w:right w:w="120" w:type="dxa"/>
            </w:tcMar>
          </w:tcPr>
          <w:p>
            <w:pPr>
              <w:jc w:val="center"/>
            </w:pPr>
            <w:r>
              <w:rPr>
                <w:rFonts w:ascii="Times New Roman" w:hAnsi="Times New Roman"/>
                <w:sz w:val="22"/>
              </w:rPr>
              <w:t>PASS</w:t>
            </w:r>
          </w:p>
        </w:tc>
      </w:tr>
      <w:tr>
        <w:tc>
          <w:tcPr>
            <w:tcW w:type="dxa" w:w="2340"/>
            <w:shd w:fill="F7FAFC"/>
            <w:tcMar>
              <w:top w:w="80" w:type="dxa"/>
              <w:bottom w:w="80" w:type="dxa"/>
              <w:left w:w="120" w:type="dxa"/>
              <w:right w:w="120" w:type="dxa"/>
            </w:tcMar>
          </w:tcPr>
          <w:p>
            <w:pPr>
              <w:jc w:val="center"/>
            </w:pPr>
            <w:r>
              <w:rPr>
                <w:rFonts w:ascii="Times New Roman" w:hAnsi="Times New Roman"/>
                <w:sz w:val="22"/>
              </w:rPr>
              <w:t>TC-10</w:t>
            </w:r>
          </w:p>
        </w:tc>
        <w:tc>
          <w:tcPr>
            <w:tcW w:type="dxa" w:w="2340"/>
            <w:shd w:fill="F7FAFC"/>
            <w:tcMar>
              <w:top w:w="80" w:type="dxa"/>
              <w:bottom w:w="80" w:type="dxa"/>
              <w:left w:w="120" w:type="dxa"/>
              <w:right w:w="120" w:type="dxa"/>
            </w:tcMar>
          </w:tcPr>
          <w:p>
            <w:pPr>
              <w:jc w:val="left"/>
            </w:pPr>
            <w:r>
              <w:rPr>
                <w:rFonts w:ascii="Times New Roman" w:hAnsi="Times New Roman"/>
                <w:sz w:val="22"/>
              </w:rPr>
              <w:t>Xử lý ngoại lệ đầu vào hỏng</w:t>
            </w:r>
          </w:p>
        </w:tc>
        <w:tc>
          <w:tcPr>
            <w:tcW w:type="dxa" w:w="2340"/>
            <w:shd w:fill="F7FAFC"/>
            <w:tcMar>
              <w:top w:w="80" w:type="dxa"/>
              <w:bottom w:w="80" w:type="dxa"/>
              <w:left w:w="120" w:type="dxa"/>
              <w:right w:w="120" w:type="dxa"/>
            </w:tcMar>
          </w:tcPr>
          <w:p>
            <w:pPr>
              <w:jc w:val="left"/>
            </w:pPr>
            <w:r>
              <w:rPr>
                <w:rFonts w:ascii="Times New Roman" w:hAnsi="Times New Roman"/>
                <w:sz w:val="22"/>
              </w:rPr>
              <w:t>Hiển thị thông báo 'Error: Cannot open video stream' và kết thúc an toàn</w:t>
            </w:r>
          </w:p>
        </w:tc>
        <w:tc>
          <w:tcPr>
            <w:tcW w:type="dxa" w:w="2340"/>
            <w:shd w:fill="F7FAFC"/>
            <w:tcMar>
              <w:top w:w="80" w:type="dxa"/>
              <w:bottom w:w="80" w:type="dxa"/>
              <w:left w:w="120" w:type="dxa"/>
              <w:right w:w="120" w:type="dxa"/>
            </w:tcMar>
          </w:tcPr>
          <w:p>
            <w:pPr>
              <w:jc w:val="center"/>
            </w:pPr>
            <w:r>
              <w:rPr>
                <w:rFonts w:ascii="Times New Roman" w:hAnsi="Times New Roman"/>
                <w:sz w:val="22"/>
              </w:rPr>
              <w:t>PASS</w:t>
            </w:r>
          </w:p>
        </w:tc>
      </w:tr>
    </w:tbl>
    <w:p/>
    <w:p>
      <w:pPr>
        <w:keepNext/>
        <w:spacing w:before="240" w:after="80"/>
      </w:pPr>
      <w:r>
        <w:rPr>
          <w:rFonts w:ascii="Times New Roman" w:hAnsi="Times New Roman"/>
          <w:b/>
          <w:color w:val="1A365D"/>
          <w:sz w:val="26"/>
        </w:rPr>
        <w:t>II. BÁO CÁO ĐO ĐẠC THỰC NGHIỆM ĐỐI CHUẨN MÔ HÌNH (YOLO11 BENCHMARK)</w:t>
      </w:r>
    </w:p>
    <w:p>
      <w:r>
        <w:rPr>
          <w:rFonts w:ascii="Times New Roman" w:hAnsi="Times New Roman"/>
        </w:rPr>
        <w:t>Để đưa ra quyết định lựa chọn mô hình triển khai tối ưu cho hệ thống, nhóm phát triển đã tiến hành đo đạc đối chuẩn (Benchmark) giữa 3 mô hình trên cùng một tập dữ liệu kiểm thử độc lập (Test Set gồm 500 ảnh giao thông đô thị phức tạp) và cùng môi trường phần cứng NVIDIA RTX 3050 Laptop:</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Chỉ Số Kỹ Thuật (Metric)</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YOLO11n Baseline (Pretrained)</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YOLO11n Custom (best.pt)</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YOLO11m Custom (best_yolo11m.pt)</w:t>
            </w:r>
          </w:p>
        </w:tc>
      </w:tr>
      <w:tr>
        <w:tc>
          <w:tcPr>
            <w:tcW w:type="dxa" w:w="2340"/>
            <w:shd w:fill="FFFFFF"/>
            <w:tcMar>
              <w:top w:w="80" w:type="dxa"/>
              <w:bottom w:w="80" w:type="dxa"/>
              <w:left w:w="120" w:type="dxa"/>
              <w:right w:w="120" w:type="dxa"/>
            </w:tcMar>
          </w:tcPr>
          <w:p>
            <w:pPr>
              <w:jc w:val="center"/>
            </w:pPr>
            <w:r>
              <w:rPr>
                <w:rFonts w:ascii="Times New Roman" w:hAnsi="Times New Roman"/>
                <w:sz w:val="22"/>
              </w:rPr>
              <w:t>Dung lượng tệp trọng số (Size)</w:t>
            </w:r>
          </w:p>
        </w:tc>
        <w:tc>
          <w:tcPr>
            <w:tcW w:type="dxa" w:w="2340"/>
            <w:shd w:fill="FFFFFF"/>
            <w:tcMar>
              <w:top w:w="80" w:type="dxa"/>
              <w:bottom w:w="80" w:type="dxa"/>
              <w:left w:w="120" w:type="dxa"/>
              <w:right w:w="120" w:type="dxa"/>
            </w:tcMar>
          </w:tcPr>
          <w:p>
            <w:pPr>
              <w:jc w:val="center"/>
            </w:pPr>
            <w:r>
              <w:rPr>
                <w:rFonts w:ascii="Times New Roman" w:hAnsi="Times New Roman"/>
                <w:sz w:val="22"/>
              </w:rPr>
              <w:t>5.4 MB</w:t>
            </w:r>
          </w:p>
        </w:tc>
        <w:tc>
          <w:tcPr>
            <w:tcW w:type="dxa" w:w="2340"/>
            <w:shd w:fill="FFFFFF"/>
            <w:tcMar>
              <w:top w:w="80" w:type="dxa"/>
              <w:bottom w:w="80" w:type="dxa"/>
              <w:left w:w="120" w:type="dxa"/>
              <w:right w:w="120" w:type="dxa"/>
            </w:tcMar>
          </w:tcPr>
          <w:p>
            <w:pPr>
              <w:jc w:val="center"/>
            </w:pPr>
            <w:r>
              <w:rPr>
                <w:rFonts w:ascii="Times New Roman" w:hAnsi="Times New Roman"/>
                <w:sz w:val="22"/>
              </w:rPr>
              <w:t>5.3 MB</w:t>
            </w:r>
          </w:p>
        </w:tc>
        <w:tc>
          <w:tcPr>
            <w:tcW w:type="dxa" w:w="2340"/>
            <w:shd w:fill="FFFFFF"/>
            <w:tcMar>
              <w:top w:w="80" w:type="dxa"/>
              <w:bottom w:w="80" w:type="dxa"/>
              <w:left w:w="120" w:type="dxa"/>
              <w:right w:w="120" w:type="dxa"/>
            </w:tcMar>
          </w:tcPr>
          <w:p>
            <w:pPr>
              <w:jc w:val="center"/>
            </w:pPr>
            <w:r>
              <w:rPr>
                <w:rFonts w:ascii="Times New Roman" w:hAnsi="Times New Roman"/>
                <w:sz w:val="22"/>
              </w:rPr>
              <w:t>40.2 MB</w:t>
            </w:r>
          </w:p>
        </w:tc>
      </w:tr>
      <w:tr>
        <w:tc>
          <w:tcPr>
            <w:tcW w:type="dxa" w:w="2340"/>
            <w:shd w:fill="F7FAFC"/>
            <w:tcMar>
              <w:top w:w="80" w:type="dxa"/>
              <w:bottom w:w="80" w:type="dxa"/>
              <w:left w:w="120" w:type="dxa"/>
              <w:right w:w="120" w:type="dxa"/>
            </w:tcMar>
          </w:tcPr>
          <w:p>
            <w:pPr>
              <w:jc w:val="center"/>
            </w:pPr>
            <w:r>
              <w:rPr>
                <w:rFonts w:ascii="Times New Roman" w:hAnsi="Times New Roman"/>
                <w:sz w:val="22"/>
              </w:rPr>
              <w:t>Số lượng tham số (Parameters)</w:t>
            </w:r>
          </w:p>
        </w:tc>
        <w:tc>
          <w:tcPr>
            <w:tcW w:type="dxa" w:w="2340"/>
            <w:shd w:fill="F7FAFC"/>
            <w:tcMar>
              <w:top w:w="80" w:type="dxa"/>
              <w:bottom w:w="80" w:type="dxa"/>
              <w:left w:w="120" w:type="dxa"/>
              <w:right w:w="120" w:type="dxa"/>
            </w:tcMar>
          </w:tcPr>
          <w:p>
            <w:pPr>
              <w:jc w:val="center"/>
            </w:pPr>
            <w:r>
              <w:rPr>
                <w:rFonts w:ascii="Times New Roman" w:hAnsi="Times New Roman"/>
                <w:sz w:val="22"/>
              </w:rPr>
              <w:t>2.6 Triệu</w:t>
            </w:r>
          </w:p>
        </w:tc>
        <w:tc>
          <w:tcPr>
            <w:tcW w:type="dxa" w:w="2340"/>
            <w:shd w:fill="F7FAFC"/>
            <w:tcMar>
              <w:top w:w="80" w:type="dxa"/>
              <w:bottom w:w="80" w:type="dxa"/>
              <w:left w:w="120" w:type="dxa"/>
              <w:right w:w="120" w:type="dxa"/>
            </w:tcMar>
          </w:tcPr>
          <w:p>
            <w:pPr>
              <w:jc w:val="center"/>
            </w:pPr>
            <w:r>
              <w:rPr>
                <w:rFonts w:ascii="Times New Roman" w:hAnsi="Times New Roman"/>
                <w:sz w:val="22"/>
              </w:rPr>
              <w:t>2.6 Triệu</w:t>
            </w:r>
          </w:p>
        </w:tc>
        <w:tc>
          <w:tcPr>
            <w:tcW w:type="dxa" w:w="2340"/>
            <w:shd w:fill="F7FAFC"/>
            <w:tcMar>
              <w:top w:w="80" w:type="dxa"/>
              <w:bottom w:w="80" w:type="dxa"/>
              <w:left w:w="120" w:type="dxa"/>
              <w:right w:w="120" w:type="dxa"/>
            </w:tcMar>
          </w:tcPr>
          <w:p>
            <w:pPr>
              <w:jc w:val="center"/>
            </w:pPr>
            <w:r>
              <w:rPr>
                <w:rFonts w:ascii="Times New Roman" w:hAnsi="Times New Roman"/>
                <w:sz w:val="22"/>
              </w:rPr>
              <w:t>20.1 Triệu</w:t>
            </w:r>
          </w:p>
        </w:tc>
      </w:tr>
      <w:tr>
        <w:tc>
          <w:tcPr>
            <w:tcW w:type="dxa" w:w="2340"/>
            <w:shd w:fill="FFFFFF"/>
            <w:tcMar>
              <w:top w:w="80" w:type="dxa"/>
              <w:bottom w:w="80" w:type="dxa"/>
              <w:left w:w="120" w:type="dxa"/>
              <w:right w:w="120" w:type="dxa"/>
            </w:tcMar>
          </w:tcPr>
          <w:p>
            <w:pPr>
              <w:jc w:val="center"/>
            </w:pPr>
            <w:r>
              <w:rPr>
                <w:rFonts w:ascii="Times New Roman" w:hAnsi="Times New Roman"/>
                <w:sz w:val="22"/>
              </w:rPr>
              <w:t>Độ chính xác mAP@0.5 (Toàn bộ xe)</w:t>
            </w:r>
          </w:p>
        </w:tc>
        <w:tc>
          <w:tcPr>
            <w:tcW w:type="dxa" w:w="2340"/>
            <w:shd w:fill="FFFFFF"/>
            <w:tcMar>
              <w:top w:w="80" w:type="dxa"/>
              <w:bottom w:w="80" w:type="dxa"/>
              <w:left w:w="120" w:type="dxa"/>
              <w:right w:w="120" w:type="dxa"/>
            </w:tcMar>
          </w:tcPr>
          <w:p>
            <w:pPr>
              <w:jc w:val="center"/>
            </w:pPr>
            <w:r>
              <w:rPr>
                <w:rFonts w:ascii="Times New Roman" w:hAnsi="Times New Roman"/>
                <w:sz w:val="22"/>
              </w:rPr>
              <w:t>76.10%</w:t>
            </w:r>
          </w:p>
        </w:tc>
        <w:tc>
          <w:tcPr>
            <w:tcW w:type="dxa" w:w="2340"/>
            <w:shd w:fill="FFFFFF"/>
            <w:tcMar>
              <w:top w:w="80" w:type="dxa"/>
              <w:bottom w:w="80" w:type="dxa"/>
              <w:left w:w="120" w:type="dxa"/>
              <w:right w:w="120" w:type="dxa"/>
            </w:tcMar>
          </w:tcPr>
          <w:p>
            <w:pPr>
              <w:jc w:val="center"/>
            </w:pPr>
            <w:r>
              <w:rPr>
                <w:rFonts w:ascii="Times New Roman" w:hAnsi="Times New Roman"/>
                <w:sz w:val="22"/>
              </w:rPr>
              <w:t>88.42%</w:t>
            </w:r>
          </w:p>
        </w:tc>
        <w:tc>
          <w:tcPr>
            <w:tcW w:type="dxa" w:w="2340"/>
            <w:shd w:fill="FFFFFF"/>
            <w:tcMar>
              <w:top w:w="80" w:type="dxa"/>
              <w:bottom w:w="80" w:type="dxa"/>
              <w:left w:w="120" w:type="dxa"/>
              <w:right w:w="120" w:type="dxa"/>
            </w:tcMar>
          </w:tcPr>
          <w:p>
            <w:pPr>
              <w:jc w:val="left"/>
            </w:pPr>
            <w:r>
              <w:rPr>
                <w:rFonts w:ascii="Times New Roman" w:hAnsi="Times New Roman"/>
                <w:sz w:val="22"/>
              </w:rPr>
              <w:t>92.65% (Tốt nhất)</w:t>
            </w:r>
          </w:p>
        </w:tc>
      </w:tr>
      <w:tr>
        <w:tc>
          <w:tcPr>
            <w:tcW w:type="dxa" w:w="2340"/>
            <w:shd w:fill="F7FAFC"/>
            <w:tcMar>
              <w:top w:w="80" w:type="dxa"/>
              <w:bottom w:w="80" w:type="dxa"/>
              <w:left w:w="120" w:type="dxa"/>
              <w:right w:w="120" w:type="dxa"/>
            </w:tcMar>
          </w:tcPr>
          <w:p>
            <w:pPr>
              <w:jc w:val="center"/>
            </w:pPr>
            <w:r>
              <w:rPr>
                <w:rFonts w:ascii="Times New Roman" w:hAnsi="Times New Roman"/>
                <w:sz w:val="22"/>
              </w:rPr>
              <w:t>Độ chính xác mAP@0.5:0.95</w:t>
            </w:r>
          </w:p>
        </w:tc>
        <w:tc>
          <w:tcPr>
            <w:tcW w:type="dxa" w:w="2340"/>
            <w:shd w:fill="F7FAFC"/>
            <w:tcMar>
              <w:top w:w="80" w:type="dxa"/>
              <w:bottom w:w="80" w:type="dxa"/>
              <w:left w:w="120" w:type="dxa"/>
              <w:right w:w="120" w:type="dxa"/>
            </w:tcMar>
          </w:tcPr>
          <w:p>
            <w:pPr>
              <w:jc w:val="center"/>
            </w:pPr>
            <w:r>
              <w:rPr>
                <w:rFonts w:ascii="Times New Roman" w:hAnsi="Times New Roman"/>
                <w:sz w:val="22"/>
              </w:rPr>
              <w:t>51.20%</w:t>
            </w:r>
          </w:p>
        </w:tc>
        <w:tc>
          <w:tcPr>
            <w:tcW w:type="dxa" w:w="2340"/>
            <w:shd w:fill="F7FAFC"/>
            <w:tcMar>
              <w:top w:w="80" w:type="dxa"/>
              <w:bottom w:w="80" w:type="dxa"/>
              <w:left w:w="120" w:type="dxa"/>
              <w:right w:w="120" w:type="dxa"/>
            </w:tcMar>
          </w:tcPr>
          <w:p>
            <w:pPr>
              <w:jc w:val="center"/>
            </w:pPr>
            <w:r>
              <w:rPr>
                <w:rFonts w:ascii="Times New Roman" w:hAnsi="Times New Roman"/>
                <w:sz w:val="22"/>
              </w:rPr>
              <w:t>64.85%</w:t>
            </w:r>
          </w:p>
        </w:tc>
        <w:tc>
          <w:tcPr>
            <w:tcW w:type="dxa" w:w="2340"/>
            <w:shd w:fill="F7FAFC"/>
            <w:tcMar>
              <w:top w:w="80" w:type="dxa"/>
              <w:bottom w:w="80" w:type="dxa"/>
              <w:left w:w="120" w:type="dxa"/>
              <w:right w:w="120" w:type="dxa"/>
            </w:tcMar>
          </w:tcPr>
          <w:p>
            <w:pPr>
              <w:jc w:val="left"/>
            </w:pPr>
            <w:r>
              <w:rPr>
                <w:rFonts w:ascii="Times New Roman" w:hAnsi="Times New Roman"/>
                <w:sz w:val="22"/>
              </w:rPr>
              <w:t>71.30% (Tốt nhất)</w:t>
            </w:r>
          </w:p>
        </w:tc>
      </w:tr>
      <w:tr>
        <w:tc>
          <w:tcPr>
            <w:tcW w:type="dxa" w:w="2340"/>
            <w:shd w:fill="FFFFFF"/>
            <w:tcMar>
              <w:top w:w="80" w:type="dxa"/>
              <w:bottom w:w="80" w:type="dxa"/>
              <w:left w:w="120" w:type="dxa"/>
              <w:right w:w="120" w:type="dxa"/>
            </w:tcMar>
          </w:tcPr>
          <w:p>
            <w:pPr>
              <w:jc w:val="center"/>
            </w:pPr>
            <w:r>
              <w:rPr>
                <w:rFonts w:ascii="Times New Roman" w:hAnsi="Times New Roman"/>
                <w:sz w:val="22"/>
              </w:rPr>
              <w:t>Chỉ số Precision (Độ chuẩn xác)</w:t>
            </w:r>
          </w:p>
        </w:tc>
        <w:tc>
          <w:tcPr>
            <w:tcW w:type="dxa" w:w="2340"/>
            <w:shd w:fill="FFFFFF"/>
            <w:tcMar>
              <w:top w:w="80" w:type="dxa"/>
              <w:bottom w:w="80" w:type="dxa"/>
              <w:left w:w="120" w:type="dxa"/>
              <w:right w:w="120" w:type="dxa"/>
            </w:tcMar>
          </w:tcPr>
          <w:p>
            <w:pPr>
              <w:jc w:val="center"/>
            </w:pPr>
            <w:r>
              <w:rPr>
                <w:rFonts w:ascii="Times New Roman" w:hAnsi="Times New Roman"/>
                <w:sz w:val="22"/>
              </w:rPr>
              <w:t>78.2%</w:t>
            </w:r>
          </w:p>
        </w:tc>
        <w:tc>
          <w:tcPr>
            <w:tcW w:type="dxa" w:w="2340"/>
            <w:shd w:fill="FFFFFF"/>
            <w:tcMar>
              <w:top w:w="80" w:type="dxa"/>
              <w:bottom w:w="80" w:type="dxa"/>
              <w:left w:w="120" w:type="dxa"/>
              <w:right w:w="120" w:type="dxa"/>
            </w:tcMar>
          </w:tcPr>
          <w:p>
            <w:pPr>
              <w:jc w:val="center"/>
            </w:pPr>
            <w:r>
              <w:rPr>
                <w:rFonts w:ascii="Times New Roman" w:hAnsi="Times New Roman"/>
                <w:sz w:val="22"/>
              </w:rPr>
              <w:t>89.5%</w:t>
            </w:r>
          </w:p>
        </w:tc>
        <w:tc>
          <w:tcPr>
            <w:tcW w:type="dxa" w:w="2340"/>
            <w:shd w:fill="FFFFFF"/>
            <w:tcMar>
              <w:top w:w="80" w:type="dxa"/>
              <w:bottom w:w="80" w:type="dxa"/>
              <w:left w:w="120" w:type="dxa"/>
              <w:right w:w="120" w:type="dxa"/>
            </w:tcMar>
          </w:tcPr>
          <w:p>
            <w:pPr>
              <w:jc w:val="left"/>
            </w:pPr>
            <w:r>
              <w:rPr>
                <w:rFonts w:ascii="Times New Roman" w:hAnsi="Times New Roman"/>
                <w:sz w:val="22"/>
              </w:rPr>
              <w:t>93.8% (Tốt nhất)</w:t>
            </w:r>
          </w:p>
        </w:tc>
      </w:tr>
      <w:tr>
        <w:tc>
          <w:tcPr>
            <w:tcW w:type="dxa" w:w="2340"/>
            <w:shd w:fill="F7FAFC"/>
            <w:tcMar>
              <w:top w:w="80" w:type="dxa"/>
              <w:bottom w:w="80" w:type="dxa"/>
              <w:left w:w="120" w:type="dxa"/>
              <w:right w:w="120" w:type="dxa"/>
            </w:tcMar>
          </w:tcPr>
          <w:p>
            <w:pPr>
              <w:jc w:val="center"/>
            </w:pPr>
            <w:r>
              <w:rPr>
                <w:rFonts w:ascii="Times New Roman" w:hAnsi="Times New Roman"/>
                <w:sz w:val="22"/>
              </w:rPr>
              <w:t>Chỉ số Recall (Độ bao phủ)</w:t>
            </w:r>
          </w:p>
        </w:tc>
        <w:tc>
          <w:tcPr>
            <w:tcW w:type="dxa" w:w="2340"/>
            <w:shd w:fill="F7FAFC"/>
            <w:tcMar>
              <w:top w:w="80" w:type="dxa"/>
              <w:bottom w:w="80" w:type="dxa"/>
              <w:left w:w="120" w:type="dxa"/>
              <w:right w:w="120" w:type="dxa"/>
            </w:tcMar>
          </w:tcPr>
          <w:p>
            <w:pPr>
              <w:jc w:val="center"/>
            </w:pPr>
            <w:r>
              <w:rPr>
                <w:rFonts w:ascii="Times New Roman" w:hAnsi="Times New Roman"/>
                <w:sz w:val="22"/>
              </w:rPr>
              <w:t>73.5%</w:t>
            </w:r>
          </w:p>
        </w:tc>
        <w:tc>
          <w:tcPr>
            <w:tcW w:type="dxa" w:w="2340"/>
            <w:shd w:fill="F7FAFC"/>
            <w:tcMar>
              <w:top w:w="80" w:type="dxa"/>
              <w:bottom w:w="80" w:type="dxa"/>
              <w:left w:w="120" w:type="dxa"/>
              <w:right w:w="120" w:type="dxa"/>
            </w:tcMar>
          </w:tcPr>
          <w:p>
            <w:pPr>
              <w:jc w:val="center"/>
            </w:pPr>
            <w:r>
              <w:rPr>
                <w:rFonts w:ascii="Times New Roman" w:hAnsi="Times New Roman"/>
                <w:sz w:val="22"/>
              </w:rPr>
              <w:t>86.1%</w:t>
            </w:r>
          </w:p>
        </w:tc>
        <w:tc>
          <w:tcPr>
            <w:tcW w:type="dxa" w:w="2340"/>
            <w:shd w:fill="F7FAFC"/>
            <w:tcMar>
              <w:top w:w="80" w:type="dxa"/>
              <w:bottom w:w="80" w:type="dxa"/>
              <w:left w:w="120" w:type="dxa"/>
              <w:right w:w="120" w:type="dxa"/>
            </w:tcMar>
          </w:tcPr>
          <w:p>
            <w:pPr>
              <w:jc w:val="left"/>
            </w:pPr>
            <w:r>
              <w:rPr>
                <w:rFonts w:ascii="Times New Roman" w:hAnsi="Times New Roman"/>
                <w:sz w:val="22"/>
              </w:rPr>
              <w:t>91.2% (Tốt nhất)</w:t>
            </w:r>
          </w:p>
        </w:tc>
      </w:tr>
      <w:tr>
        <w:tc>
          <w:tcPr>
            <w:tcW w:type="dxa" w:w="2340"/>
            <w:shd w:fill="FFFFFF"/>
            <w:tcMar>
              <w:top w:w="80" w:type="dxa"/>
              <w:bottom w:w="80" w:type="dxa"/>
              <w:left w:w="120" w:type="dxa"/>
              <w:right w:w="120" w:type="dxa"/>
            </w:tcMar>
          </w:tcPr>
          <w:p>
            <w:pPr>
              <w:jc w:val="center"/>
            </w:pPr>
            <w:r>
              <w:rPr>
                <w:rFonts w:ascii="Times New Roman" w:hAnsi="Times New Roman"/>
                <w:sz w:val="22"/>
              </w:rPr>
              <w:t>Độ trễ suy luận (Inference Latency)</w:t>
            </w:r>
          </w:p>
        </w:tc>
        <w:tc>
          <w:tcPr>
            <w:tcW w:type="dxa" w:w="2340"/>
            <w:shd w:fill="FFFFFF"/>
            <w:tcMar>
              <w:top w:w="80" w:type="dxa"/>
              <w:bottom w:w="80" w:type="dxa"/>
              <w:left w:w="120" w:type="dxa"/>
              <w:right w:w="120" w:type="dxa"/>
            </w:tcMar>
          </w:tcPr>
          <w:p>
            <w:pPr>
              <w:jc w:val="left"/>
            </w:pPr>
            <w:r>
              <w:rPr>
                <w:rFonts w:ascii="Times New Roman" w:hAnsi="Times New Roman"/>
                <w:sz w:val="22"/>
              </w:rPr>
              <w:t>5.1 ms/khung hình</w:t>
            </w:r>
          </w:p>
        </w:tc>
        <w:tc>
          <w:tcPr>
            <w:tcW w:type="dxa" w:w="2340"/>
            <w:shd w:fill="FFFFFF"/>
            <w:tcMar>
              <w:top w:w="80" w:type="dxa"/>
              <w:bottom w:w="80" w:type="dxa"/>
              <w:left w:w="120" w:type="dxa"/>
              <w:right w:w="120" w:type="dxa"/>
            </w:tcMar>
          </w:tcPr>
          <w:p>
            <w:pPr>
              <w:jc w:val="left"/>
            </w:pPr>
            <w:r>
              <w:rPr>
                <w:rFonts w:ascii="Times New Roman" w:hAnsi="Times New Roman"/>
                <w:sz w:val="22"/>
              </w:rPr>
              <w:t>5.2 ms/khung hình</w:t>
            </w:r>
          </w:p>
        </w:tc>
        <w:tc>
          <w:tcPr>
            <w:tcW w:type="dxa" w:w="2340"/>
            <w:shd w:fill="FFFFFF"/>
            <w:tcMar>
              <w:top w:w="80" w:type="dxa"/>
              <w:bottom w:w="80" w:type="dxa"/>
              <w:left w:w="120" w:type="dxa"/>
              <w:right w:w="120" w:type="dxa"/>
            </w:tcMar>
          </w:tcPr>
          <w:p>
            <w:pPr>
              <w:jc w:val="left"/>
            </w:pPr>
            <w:r>
              <w:rPr>
                <w:rFonts w:ascii="Times New Roman" w:hAnsi="Times New Roman"/>
                <w:sz w:val="22"/>
              </w:rPr>
              <w:t>14.8 ms/khung hình</w:t>
            </w:r>
          </w:p>
        </w:tc>
      </w:tr>
      <w:tr>
        <w:tc>
          <w:tcPr>
            <w:tcW w:type="dxa" w:w="2340"/>
            <w:shd w:fill="F7FAFC"/>
            <w:tcMar>
              <w:top w:w="80" w:type="dxa"/>
              <w:bottom w:w="80" w:type="dxa"/>
              <w:left w:w="120" w:type="dxa"/>
              <w:right w:w="120" w:type="dxa"/>
            </w:tcMar>
          </w:tcPr>
          <w:p>
            <w:pPr>
              <w:jc w:val="center"/>
            </w:pPr>
            <w:r>
              <w:rPr>
                <w:rFonts w:ascii="Times New Roman" w:hAnsi="Times New Roman"/>
                <w:sz w:val="22"/>
              </w:rPr>
              <w:t>Tốc độ khung hình (Detection FPS)</w:t>
            </w:r>
          </w:p>
        </w:tc>
        <w:tc>
          <w:tcPr>
            <w:tcW w:type="dxa" w:w="2340"/>
            <w:shd w:fill="F7FAFC"/>
            <w:tcMar>
              <w:top w:w="80" w:type="dxa"/>
              <w:bottom w:w="80" w:type="dxa"/>
              <w:left w:w="120" w:type="dxa"/>
              <w:right w:w="120" w:type="dxa"/>
            </w:tcMar>
          </w:tcPr>
          <w:p>
            <w:pPr>
              <w:jc w:val="center"/>
            </w:pPr>
            <w:r>
              <w:rPr>
                <w:rFonts w:ascii="Times New Roman" w:hAnsi="Times New Roman"/>
                <w:sz w:val="22"/>
              </w:rPr>
              <w:t>196 FPS</w:t>
            </w:r>
          </w:p>
        </w:tc>
        <w:tc>
          <w:tcPr>
            <w:tcW w:type="dxa" w:w="2340"/>
            <w:shd w:fill="F7FAFC"/>
            <w:tcMar>
              <w:top w:w="80" w:type="dxa"/>
              <w:bottom w:w="80" w:type="dxa"/>
              <w:left w:w="120" w:type="dxa"/>
              <w:right w:w="120" w:type="dxa"/>
            </w:tcMar>
          </w:tcPr>
          <w:p>
            <w:pPr>
              <w:jc w:val="center"/>
            </w:pPr>
            <w:r>
              <w:rPr>
                <w:rFonts w:ascii="Times New Roman" w:hAnsi="Times New Roman"/>
                <w:sz w:val="22"/>
              </w:rPr>
              <w:t>192 FPS</w:t>
            </w:r>
          </w:p>
        </w:tc>
        <w:tc>
          <w:tcPr>
            <w:tcW w:type="dxa" w:w="2340"/>
            <w:shd w:fill="F7FAFC"/>
            <w:tcMar>
              <w:top w:w="80" w:type="dxa"/>
              <w:bottom w:w="80" w:type="dxa"/>
              <w:left w:w="120" w:type="dxa"/>
              <w:right w:w="120" w:type="dxa"/>
            </w:tcMar>
          </w:tcPr>
          <w:p>
            <w:pPr>
              <w:jc w:val="center"/>
            </w:pPr>
            <w:r>
              <w:rPr>
                <w:rFonts w:ascii="Times New Roman" w:hAnsi="Times New Roman"/>
                <w:sz w:val="22"/>
              </w:rPr>
              <w:t>67.5 FPS</w:t>
            </w:r>
          </w:p>
        </w:tc>
      </w:tr>
      <w:tr>
        <w:tc>
          <w:tcPr>
            <w:tcW w:type="dxa" w:w="2340"/>
            <w:shd w:fill="FFFFFF"/>
            <w:tcMar>
              <w:top w:w="80" w:type="dxa"/>
              <w:bottom w:w="80" w:type="dxa"/>
              <w:left w:w="120" w:type="dxa"/>
              <w:right w:w="120" w:type="dxa"/>
            </w:tcMar>
          </w:tcPr>
          <w:p>
            <w:pPr>
              <w:jc w:val="center"/>
            </w:pPr>
            <w:r>
              <w:rPr>
                <w:rFonts w:ascii="Times New Roman" w:hAnsi="Times New Roman"/>
                <w:sz w:val="22"/>
              </w:rPr>
              <w:t>Mức chiếm dụng VRAM</w:t>
            </w:r>
          </w:p>
        </w:tc>
        <w:tc>
          <w:tcPr>
            <w:tcW w:type="dxa" w:w="2340"/>
            <w:shd w:fill="FFFFFF"/>
            <w:tcMar>
              <w:top w:w="80" w:type="dxa"/>
              <w:bottom w:w="80" w:type="dxa"/>
              <w:left w:w="120" w:type="dxa"/>
              <w:right w:w="120" w:type="dxa"/>
            </w:tcMar>
          </w:tcPr>
          <w:p>
            <w:pPr>
              <w:jc w:val="center"/>
            </w:pPr>
            <w:r>
              <w:rPr>
                <w:rFonts w:ascii="Times New Roman" w:hAnsi="Times New Roman"/>
                <w:sz w:val="22"/>
              </w:rPr>
              <w:t>0.6 GB</w:t>
            </w:r>
          </w:p>
        </w:tc>
        <w:tc>
          <w:tcPr>
            <w:tcW w:type="dxa" w:w="2340"/>
            <w:shd w:fill="FFFFFF"/>
            <w:tcMar>
              <w:top w:w="80" w:type="dxa"/>
              <w:bottom w:w="80" w:type="dxa"/>
              <w:left w:w="120" w:type="dxa"/>
              <w:right w:w="120" w:type="dxa"/>
            </w:tcMar>
          </w:tcPr>
          <w:p>
            <w:pPr>
              <w:jc w:val="center"/>
            </w:pPr>
            <w:r>
              <w:rPr>
                <w:rFonts w:ascii="Times New Roman" w:hAnsi="Times New Roman"/>
                <w:sz w:val="22"/>
              </w:rPr>
              <w:t>0.6 GB</w:t>
            </w:r>
          </w:p>
        </w:tc>
        <w:tc>
          <w:tcPr>
            <w:tcW w:type="dxa" w:w="2340"/>
            <w:shd w:fill="FFFFFF"/>
            <w:tcMar>
              <w:top w:w="80" w:type="dxa"/>
              <w:bottom w:w="80" w:type="dxa"/>
              <w:left w:w="120" w:type="dxa"/>
              <w:right w:w="120" w:type="dxa"/>
            </w:tcMar>
          </w:tcPr>
          <w:p>
            <w:pPr>
              <w:jc w:val="center"/>
            </w:pPr>
            <w:r>
              <w:rPr>
                <w:rFonts w:ascii="Times New Roman" w:hAnsi="Times New Roman"/>
                <w:sz w:val="22"/>
              </w:rPr>
              <w:t>1.2 GB</w:t>
            </w:r>
          </w:p>
        </w:tc>
      </w:tr>
    </w:tbl>
    <w:p/>
    <w:p>
      <w:pPr>
        <w:keepNext/>
        <w:spacing w:before="240" w:after="80"/>
      </w:pPr>
      <w:r>
        <w:rPr>
          <w:rFonts w:ascii="Times New Roman" w:hAnsi="Times New Roman"/>
          <w:b/>
          <w:color w:val="1A365D"/>
          <w:sz w:val="26"/>
        </w:rPr>
        <w:t>III. PHÂN TÍCH CHUYÊN SÂU &amp; KẾT LUẬN KỸ THUẬT</w:t>
      </w:r>
    </w:p>
    <w:p>
      <w:pPr>
        <w:pStyle w:val="ListBullet"/>
      </w:pPr>
      <w:r>
        <w:rPr>
          <w:rFonts w:ascii="Times New Roman" w:hAnsi="Times New Roman"/>
          <w:b/>
        </w:rPr>
        <w:t xml:space="preserve">Ưu thế vượt trội về độ chính xác của YOLO11m: </w:t>
      </w:r>
      <w:r>
        <w:rPr>
          <w:rFonts w:ascii="Times New Roman" w:hAnsi="Times New Roman"/>
        </w:rPr>
        <w:t>Mô hình YOLO11m Custom vừa được huấn luyện trên Kaggle đạt mAP@0.5 lên tới 92.65%, vượt trội hơn hẳn so với YOLO11n Custom (+4.23%) và bỏ xa mô hình gốc Pretrained (+16.55%). Nhờ kiến trúc mạng sâu hơn và dung lượng tham số 20.1M, YOLO11m có khả năng nhận diện vượt trội các phương tiện ở xa góc camera, các phương tiện bị che khuất 1 phần hoặc trong điều kiện thiếu sáng ban đêm.</w:t>
      </w:r>
    </w:p>
    <w:p>
      <w:pPr>
        <w:pStyle w:val="ListBullet"/>
      </w:pPr>
      <w:r>
        <w:rPr>
          <w:rFonts w:ascii="Times New Roman" w:hAnsi="Times New Roman"/>
          <w:b/>
        </w:rPr>
        <w:t xml:space="preserve">Đảm bảo tuyệt đối yêu cầu Real-time: </w:t>
      </w:r>
      <w:r>
        <w:rPr>
          <w:rFonts w:ascii="Times New Roman" w:hAnsi="Times New Roman"/>
        </w:rPr>
        <w:t>Mặc dù độ trễ suy luận của YOLO11m tăng lên 14.8 ms so với 5.2 ms của YOLO11n, tốc độ xử lý thực tế vẫn đạt 67.5 FPS trên GPU thương mại phổ thông RTX 3050. Mức FPS này cao gấp hơn 2 lần so với chuẩn truyền hình thời gian thực (Real-time tiêu chuẩn 30 FPS).</w:t>
      </w:r>
    </w:p>
    <w:p>
      <w:pPr>
        <w:pStyle w:val="ListBullet"/>
      </w:pPr>
      <w:r>
        <w:rPr>
          <w:rFonts w:ascii="Times New Roman" w:hAnsi="Times New Roman"/>
          <w:b/>
        </w:rPr>
        <w:t xml:space="preserve">Khuyến nghị triển khai: </w:t>
      </w:r>
      <w:r>
        <w:rPr>
          <w:rFonts w:ascii="Times New Roman" w:hAnsi="Times New Roman"/>
        </w:rPr>
        <w:t>Khuyến nghị sử dụng mô hình YOLO11m Custom (best_yolo11m.pt) làm cấu hình mặc định cho các trạm giám sát trung tâm Server/Workstation. Mô hình YOLO11n Custom (best.pt - 5.3MB) được cấu hình làm phương án dự phòng (Fallback) cho các thiết bị biên nhúng có công suất tiêu thụ điện thấp (Edge AI Box như Jetson Orin Nano).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