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Arial" w:cs="Arial" w:eastAsia="Arial" w:hAnsi="Arial"/>
          <w:b/>
          <w:bCs/>
          <w:color w:val="047857"/>
          <w:sz w:val="72"/>
          <w:szCs w:val="72"/>
        </w:rPr>
        <w:t xml:space="preserve">ATLAS</w:t>
      </w:r>
    </w:p>
    <w:p>
      <w:pPr>
        <w:jc w:val="center"/>
      </w:pPr>
      <w:r>
        <w:rPr>
          <w:rFonts w:ascii="Arial" w:cs="Arial" w:eastAsia="Arial" w:hAnsi="Arial"/>
          <w:sz w:val="36"/>
          <w:szCs w:val="36"/>
        </w:rPr>
        <w:t xml:space="preserve">Real Estate Development Platform</w:t>
      </w:r>
    </w:p>
    <w:p>
      <w:pPr>
        <w:spacing w:before="600"/>
      </w:pPr>
    </w:p>
    <w:p>
      <w:pPr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Module &amp; Record Structure Documentation</w:t>
      </w:r>
    </w:p>
    <w:p>
      <w:pPr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Opportunities • Projects • Disposition • Accounting</w:t>
      </w:r>
    </w:p>
    <w:p>
      <w:pPr>
        <w:spacing w:before="1000"/>
      </w:pP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VanRock Holdings LLC | January 2025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OPPORTUNITIES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Opportunities module manages the acquisition pipeline from initial prospecting through contract execution. Opportunities convert to Projects when under contract.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Pipeline Stages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Prospecting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Stage 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contact, sending letters. Seller has not responded.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Stage 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responded, analyzing property.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Qualified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Stage 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 analyzed, preparing contract.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Stage 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generation and e-sign.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Under Contract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Stage 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Signed contract. Ready to convert to Project.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Opportunity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lot-dev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 Development - Acquire raw land for subdivision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for-sale-dev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 Sale Development - Build homes for sale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btr-dev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BTR Development - Build-to-Rent community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fix-flip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 and Flip - Purchase, renovate, and sell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brrr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BRRR - Buy, Rehab, Rent, Refinance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Overview Page Fields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Opportunity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Auto-generated (YY-NNN-Address)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Name/Address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name or address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Opportunity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pipeline stage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Asking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asking price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Negotiated/contract price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size in acres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Potential Lots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Estimated yield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Lead source (Direct Mail, MLS, etc.)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 Deadline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 diligence deadline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closing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Earnest Money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Earnest money deposit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Property Details 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Street address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(SC default)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ZIP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County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Parcel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parcel ID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zoning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Entitlement 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Entitled, Partial, Full, By-Right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Buildable Acres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Developable portion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Topography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Flat, Gentle, Moderate, Steep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Flood Zone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 flood zone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 - Water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 Site, At Street, Extension Required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Utilities - Sewer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Availability status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Contacts 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Seller, Attorney, Agent, Title,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Company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address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Phone 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Role on this opportunity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contact flag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Deal Analyzer Page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Acquisition Inputs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 acquisition 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Earnest Money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 amount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 Costs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closing costs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 Costs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 diligence expenses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Development Inputs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Lots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number of lots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Site Work/Lot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 cost per lot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Soft Costs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Engineering, permits, legal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Contingency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Percent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Development contingency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 Sale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price per lot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Absorption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Lots sold per month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Calculated Outputs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Project Cost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All-in development 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sales revenue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Profit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after all costs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Margin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Percent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profit / Total cost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Cash-on-Cash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Percent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 on cash invested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IRR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Percent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Internal rate of return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Tasks 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 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Assigned To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member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High, Medium, Low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Started, In Progress, Complete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1.8 Documents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Uploaded files and documents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Mailing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mail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Communications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Emails and call logs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E-Signed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Tab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E-signature documents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PROJECTS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Projects are active development deals that have been acquired or are closing. Projects track all aspects from acquisition through disposition.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Project Types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spec-home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Individual Spec Home - Single home build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horizontal-lot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 Development - Subdivision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Build-to-Rent - Rental community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Build-to-Sell - For-sale community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Overview Section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Basic Info 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identifier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code (PRJ-001)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Owning entity/LLC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template type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Pre-Dev, Construction,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Budget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budget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Spent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Expenses to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Projected Sale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revenue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Projected Profit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profit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Property Details 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address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City/State/Zip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Parcel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parcel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Zoning designation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Acres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 size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Units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Units/lots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Square footage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Acquisition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execution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price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Earnest Money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 Deadline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 diligence deadline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closing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company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file number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Construction Section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Budget 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Land, Site Work, Vertical,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line item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Budget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budget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Revised Budget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budget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Committed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Contracted amount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Spent to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Budget remaining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Schedule Page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Construction phase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start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end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%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Percent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Percent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Started, In Progress, Complete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Draw Requests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 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submitted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 amount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Submitted, Approved, Funded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Funded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funded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Finance Section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cash flow tracking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Proforma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proforma analysis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tracking and draws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Expense management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Page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 and revenue tracking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DISPOSITION MODULE (NEW)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Disposition module manages the sale process for completed projects. It adapts based on project type: bulk sales for lot development, lease-up for BTR, or individual sales for homes.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3.1 Disposition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Units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lots/homes in project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 under contract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Sold/Closed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 closed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 available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Received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Funds received from closings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Pending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from active contracts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revenue target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% to Target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Percent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Progress toward goal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3.2 Bulk Sales Schedules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lot development projects with sales to builders.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Bulk Sale Agreement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Builder entity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contact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Lots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Lots in agreement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Per Lot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 price per lot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contract 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Agreement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Active, Negotiating, Complete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Escalation Rate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Percent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escalation per period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Takedown Schedule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Takedown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Sequential 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Planned closing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Lots in takedown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Amount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Expected proceeds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Scheduled, Upcoming, 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closing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Amount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Actual proceeds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Variance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Difference from scheduled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3.3 Contract Records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Contract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 (CON-001)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Bulk Sale, Home Sale, Lease, Lot Sale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Draft, Pending, Active, Closed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Parties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Selling entity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person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Seller Email/Phone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info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name/entity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contact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Email/Phone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contact info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Financial Terms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Purchase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contract price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 Per Unit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 lot/unit price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Earnest Money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 amount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Due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deposit due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 Received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 received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Dates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Effective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effective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DD Deadline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Due diligence deadline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Financing Deadline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Financing contingency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Scheduled closing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Possession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possession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Contingencies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Financing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to financing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Inspection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to inspection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Appraisal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to appraisal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Subject to buyer sale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3.4 Settlement Statements</w:t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Closing Information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Settlement 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 (SET-001)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Ref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contract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Pending, Scheduled, Closed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 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Company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company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Officer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officer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Escrow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number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Property/Units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 Conveyed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Lots/units in closing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Lot Numbers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Specific lot IDs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Gross Sale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sale price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Seller Credits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 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 price credit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Earnest Money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Deposit credit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Other Credits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Additional credits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Seller Charges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Commission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estate commission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Insurance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 policy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Settlement Fee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 fee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Recording Fees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Recording charges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Transfer Tax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Deed stamps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HOA Transfer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HOA transfer fee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Loan Payoff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Existing loan payoff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Prorated Taxes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proration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Settlement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Credits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seller credits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Total Charges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Sum of seller debits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to Seller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proceeds</w:t>
            </w:r>
          </w:p>
        </w:tc>
      </w:tr>
    </w:tbl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Fund Tracking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Funds Received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Funds received flag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Received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funds received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Received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 received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Confirmation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confirmation #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ACCOUNTING MODULE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Accounting module provides entity-level financial management including chart of accounts, transactions, banking, and reporting.</w:t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Entity Dashboard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Balance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cash position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YTD Revenue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Year-to-date revenue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YTD Expenses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Year-to-date expenses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 Income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Current period net income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 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 receivable summary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 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Accounts payable summary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Chart of Accounts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Number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code (1000, 2000, etc.)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Asset, Liability, Equity, Revenue, Expense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Sub-Type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Bank, AR, AP,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Ref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Parent for sub-accounts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Checkbox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 account active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Transactions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Journal Entry, Bill, Payment, etc.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Reference number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Ref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 account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Debit amount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amount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Ref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project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Vendor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Ref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Related vendor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4.4 Banking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Ref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Bank account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date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Text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Currency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Transaction amount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Select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Cleared, Pending, Reconciled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Ref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 account category</w:t>
            </w:r>
          </w:p>
        </w:tc>
      </w:tr>
    </w:tbl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4.5 Reports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2a3a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Balance Sheet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Assets, liabilities, equity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Profit &amp; Loss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Income statement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Flow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flow statement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Trial Balance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Account balances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Ledger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transactions by account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 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Payables aging report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 Aging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Receivables aging report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Costing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color w:val="047857"/>
                <w:sz w:val="20"/>
                <w:szCs w:val="20"/>
              </w:rPr>
              <w:t xml:space="preserve">Report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Project cost report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Document Information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document outlines the module structure and field definitions for the Atlas Real Estate Development Platform.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Version: 1.0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Date: January 2025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Author: Atlas Development Team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For questions or updates, contact the development team.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2026-01-19T18:41:01.685Z</dcterms:created>
  <dcterms:modified xsi:type="dcterms:W3CDTF">2026-01-19T18:41:01.686Z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