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Ende August 2026 (Schnitt am 25. August 2026 — Lauf 001 vom 25. August 2026, Version 74.0)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