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564D9" w14:textId="77777777" w:rsidR="007B3532" w:rsidRPr="00C243B4" w:rsidRDefault="007B3532" w:rsidP="007B3532">
      <w:pPr>
        <w:spacing w:after="0" w:line="240" w:lineRule="auto"/>
        <w:jc w:val="center"/>
        <w:rPr>
          <w:b/>
        </w:rPr>
      </w:pPr>
      <w:r w:rsidRPr="0026285A">
        <w:rPr>
          <w:b/>
          <w:sz w:val="28"/>
          <w:szCs w:val="28"/>
        </w:rPr>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7B3532" w:rsidRPr="0026285A" w14:paraId="40BBF41C" w14:textId="77777777" w:rsidTr="00C00894">
        <w:trPr>
          <w:jc w:val="center"/>
        </w:trPr>
        <w:tc>
          <w:tcPr>
            <w:tcW w:w="2538" w:type="dxa"/>
          </w:tcPr>
          <w:p w14:paraId="170AD48B" w14:textId="77777777" w:rsidR="007B3532" w:rsidRPr="0026285A" w:rsidRDefault="007B3532" w:rsidP="00C00894">
            <w:pPr>
              <w:rPr>
                <w:b/>
              </w:rPr>
            </w:pPr>
            <w:r w:rsidRPr="0026285A">
              <w:rPr>
                <w:b/>
              </w:rPr>
              <w:t>Project Name (internal)</w:t>
            </w:r>
          </w:p>
        </w:tc>
        <w:tc>
          <w:tcPr>
            <w:tcW w:w="2250" w:type="dxa"/>
          </w:tcPr>
          <w:p w14:paraId="158887C7" w14:textId="0D2E94EA" w:rsidR="007B3532" w:rsidRPr="0026285A" w:rsidRDefault="003A7913" w:rsidP="00C00894">
            <w:r>
              <w:t>ESH MM</w:t>
            </w:r>
          </w:p>
        </w:tc>
        <w:tc>
          <w:tcPr>
            <w:tcW w:w="2610" w:type="dxa"/>
          </w:tcPr>
          <w:p w14:paraId="31CDA85F" w14:textId="77777777" w:rsidR="007B3532" w:rsidRPr="0026285A" w:rsidRDefault="007B3532" w:rsidP="00C00894">
            <w:pPr>
              <w:rPr>
                <w:b/>
              </w:rPr>
            </w:pPr>
            <w:r w:rsidRPr="0026285A">
              <w:rPr>
                <w:b/>
              </w:rPr>
              <w:t>Project Code</w:t>
            </w:r>
          </w:p>
        </w:tc>
        <w:tc>
          <w:tcPr>
            <w:tcW w:w="2178" w:type="dxa"/>
          </w:tcPr>
          <w:p w14:paraId="39C11E80" w14:textId="7BEA7A5A" w:rsidR="007B3532" w:rsidRPr="0026285A" w:rsidRDefault="00B458A8" w:rsidP="00C00894">
            <w:r>
              <w:t>PI4LSS103</w:t>
            </w:r>
          </w:p>
        </w:tc>
      </w:tr>
      <w:tr w:rsidR="007B3532" w:rsidRPr="0026285A" w14:paraId="2B439F58" w14:textId="77777777" w:rsidTr="00C00894">
        <w:trPr>
          <w:jc w:val="center"/>
        </w:trPr>
        <w:tc>
          <w:tcPr>
            <w:tcW w:w="2538" w:type="dxa"/>
          </w:tcPr>
          <w:p w14:paraId="0590A753" w14:textId="77777777" w:rsidR="007B3532" w:rsidRPr="0026285A" w:rsidRDefault="007B3532" w:rsidP="00C00894">
            <w:pPr>
              <w:rPr>
                <w:b/>
              </w:rPr>
            </w:pPr>
            <w:r w:rsidRPr="0026285A">
              <w:rPr>
                <w:b/>
              </w:rPr>
              <w:t>Virtual Project Manager</w:t>
            </w:r>
          </w:p>
        </w:tc>
        <w:tc>
          <w:tcPr>
            <w:tcW w:w="2250" w:type="dxa"/>
          </w:tcPr>
          <w:p w14:paraId="196FC3C4" w14:textId="0A19569C" w:rsidR="007B3532" w:rsidRPr="0026285A" w:rsidRDefault="00B458A8" w:rsidP="00C00894">
            <w:pPr>
              <w:tabs>
                <w:tab w:val="right" w:pos="2034"/>
              </w:tabs>
            </w:pPr>
            <w:r>
              <w:t>Saskia Speth</w:t>
            </w:r>
          </w:p>
        </w:tc>
        <w:tc>
          <w:tcPr>
            <w:tcW w:w="2610" w:type="dxa"/>
          </w:tcPr>
          <w:p w14:paraId="6FB5FAE9" w14:textId="77777777" w:rsidR="007B3532" w:rsidRPr="0026285A" w:rsidRDefault="007B3532" w:rsidP="00C00894">
            <w:pPr>
              <w:rPr>
                <w:b/>
              </w:rPr>
            </w:pPr>
            <w:r w:rsidRPr="0026285A">
              <w:rPr>
                <w:b/>
              </w:rPr>
              <w:t>Clinical Program Manager</w:t>
            </w:r>
          </w:p>
        </w:tc>
        <w:sdt>
          <w:sdtPr>
            <w:id w:val="2033683028"/>
            <w:placeholder>
              <w:docPart w:val="EBC6FA42A5164CF8A062947E2BAC9F46"/>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367AC24" w14:textId="49D9F0F2" w:rsidR="007B3532" w:rsidRPr="0026285A" w:rsidRDefault="003A7913" w:rsidP="00C00894">
                <w:r>
                  <w:t>Sanneke Koekkoek</w:t>
                </w:r>
              </w:p>
            </w:tc>
          </w:sdtContent>
        </w:sdt>
      </w:tr>
      <w:tr w:rsidR="007B3532" w:rsidRPr="0026285A" w14:paraId="4C0E6711" w14:textId="77777777" w:rsidTr="00C00894">
        <w:trPr>
          <w:jc w:val="center"/>
        </w:trPr>
        <w:tc>
          <w:tcPr>
            <w:tcW w:w="2538" w:type="dxa"/>
          </w:tcPr>
          <w:p w14:paraId="5C44CAA2" w14:textId="77777777" w:rsidR="007B3532" w:rsidRPr="0026285A" w:rsidRDefault="007B3532" w:rsidP="00C00894">
            <w:pPr>
              <w:rPr>
                <w:b/>
              </w:rPr>
            </w:pPr>
            <w:r w:rsidRPr="0026285A">
              <w:rPr>
                <w:b/>
              </w:rPr>
              <w:t>Compliance</w:t>
            </w:r>
          </w:p>
        </w:tc>
        <w:sdt>
          <w:sdtPr>
            <w:id w:val="1049502786"/>
            <w:placeholder>
              <w:docPart w:val="7611420DF2C846A8B64147BDBA9E1DD0"/>
            </w:placeholder>
            <w:showingPlcHdr/>
            <w:dropDownList>
              <w:listItem w:value="Choose an item."/>
              <w:listItem w:displayText="----------" w:value="----------"/>
              <w:listItem w:displayText="Susan Yarbrough" w:value="Susan Yarbrough"/>
            </w:dropDownList>
          </w:sdtPr>
          <w:sdtEndPr/>
          <w:sdtContent>
            <w:tc>
              <w:tcPr>
                <w:tcW w:w="2250" w:type="dxa"/>
              </w:tcPr>
              <w:p w14:paraId="561E969F" w14:textId="77777777" w:rsidR="007B3532" w:rsidRPr="0026285A" w:rsidRDefault="007B3532" w:rsidP="00C00894">
                <w:r w:rsidRPr="0026285A">
                  <w:rPr>
                    <w:rStyle w:val="PlaceholderText"/>
                  </w:rPr>
                  <w:t>Choose an item.</w:t>
                </w:r>
              </w:p>
            </w:tc>
          </w:sdtContent>
        </w:sdt>
        <w:tc>
          <w:tcPr>
            <w:tcW w:w="2610" w:type="dxa"/>
          </w:tcPr>
          <w:p w14:paraId="6E852F92" w14:textId="77777777" w:rsidR="007B3532" w:rsidRPr="0026285A" w:rsidRDefault="007B3532" w:rsidP="00C00894">
            <w:pPr>
              <w:rPr>
                <w:b/>
              </w:rPr>
            </w:pPr>
            <w:r w:rsidRPr="0026285A">
              <w:rPr>
                <w:b/>
              </w:rPr>
              <w:t>Editor</w:t>
            </w:r>
          </w:p>
        </w:tc>
        <w:sdt>
          <w:sdtPr>
            <w:id w:val="265899014"/>
            <w:placeholder>
              <w:docPart w:val="DFBD9AB74E4E4092ADBCB61DC373578F"/>
            </w:placeholde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067EDDC4" w14:textId="1D015F11" w:rsidR="007B3532" w:rsidRPr="0026285A" w:rsidRDefault="00B458A8" w:rsidP="00C00894">
                <w:r>
                  <w:t>Christi Gray</w:t>
                </w:r>
              </w:p>
            </w:tc>
          </w:sdtContent>
        </w:sdt>
      </w:tr>
    </w:tbl>
    <w:p w14:paraId="2C6638E6" w14:textId="77777777" w:rsidR="007B3532" w:rsidRDefault="007B3532" w:rsidP="007B3532">
      <w:pPr>
        <w:pStyle w:val="ListParagraph"/>
        <w:ind w:left="0"/>
        <w:rPr>
          <w:b/>
          <w:sz w:val="24"/>
          <w:szCs w:val="24"/>
        </w:rPr>
        <w:sectPr w:rsidR="007B3532">
          <w:headerReference w:type="default" r:id="rId10"/>
          <w:footerReference w:type="default" r:id="rId11"/>
          <w:pgSz w:w="12240" w:h="15840"/>
          <w:pgMar w:top="1440" w:right="1440" w:bottom="1440" w:left="1440" w:header="720" w:footer="720" w:gutter="0"/>
          <w:cols w:space="720"/>
          <w:docGrid w:linePitch="360"/>
        </w:sectPr>
      </w:pPr>
    </w:p>
    <w:p w14:paraId="6D6ADDDF" w14:textId="71154386" w:rsidR="007B3532" w:rsidRPr="00B458A8" w:rsidRDefault="007B3532" w:rsidP="007B3532">
      <w:pPr>
        <w:pStyle w:val="ListParagraph"/>
        <w:ind w:left="0"/>
        <w:rPr>
          <w:b/>
          <w:color w:val="FF0000"/>
          <w:sz w:val="24"/>
          <w:szCs w:val="24"/>
        </w:rPr>
      </w:pPr>
      <w:r>
        <w:rPr>
          <w:b/>
          <w:sz w:val="24"/>
          <w:szCs w:val="24"/>
        </w:rPr>
        <w:lastRenderedPageBreak/>
        <w:t>Launch Date/Internal Launch Date:</w:t>
      </w:r>
      <w:r w:rsidR="00B458A8">
        <w:rPr>
          <w:b/>
          <w:sz w:val="24"/>
          <w:szCs w:val="24"/>
        </w:rPr>
        <w:t xml:space="preserve"> </w:t>
      </w:r>
      <w:r w:rsidR="00B458A8" w:rsidRPr="00B458A8">
        <w:rPr>
          <w:b/>
          <w:color w:val="FF0000"/>
          <w:sz w:val="24"/>
          <w:szCs w:val="24"/>
        </w:rPr>
        <w:t>Mid December</w:t>
      </w:r>
    </w:p>
    <w:p w14:paraId="0B3009D8" w14:textId="77777777" w:rsidR="007B3532" w:rsidRDefault="007B3532" w:rsidP="007B3532">
      <w:pPr>
        <w:pStyle w:val="ListParagraph"/>
        <w:ind w:left="0"/>
        <w:rPr>
          <w:b/>
          <w:sz w:val="24"/>
          <w:szCs w:val="24"/>
        </w:rPr>
      </w:pPr>
      <w:r w:rsidRPr="006A1E25">
        <w:rPr>
          <w:b/>
          <w:sz w:val="24"/>
          <w:szCs w:val="24"/>
        </w:rPr>
        <w:t>Project Type</w:t>
      </w:r>
    </w:p>
    <w:p w14:paraId="4CF656DE" w14:textId="77777777" w:rsidR="007B3532" w:rsidRPr="004333EE" w:rsidRDefault="00E35349" w:rsidP="007B3532">
      <w:pPr>
        <w:pStyle w:val="ListParagraph"/>
        <w:ind w:left="0"/>
        <w:rPr>
          <w:sz w:val="24"/>
          <w:szCs w:val="24"/>
        </w:rPr>
      </w:pPr>
      <w:sdt>
        <w:sdtPr>
          <w:rPr>
            <w:sz w:val="24"/>
            <w:szCs w:val="24"/>
          </w:rPr>
          <w:id w:val="3794389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4333EE">
        <w:rPr>
          <w:sz w:val="24"/>
          <w:szCs w:val="24"/>
        </w:rPr>
        <w:t>Webcast</w:t>
      </w:r>
    </w:p>
    <w:p w14:paraId="216F73B8" w14:textId="553BE8F1" w:rsidR="007B3532" w:rsidRPr="004333EE" w:rsidRDefault="00E35349" w:rsidP="007B3532">
      <w:pPr>
        <w:pStyle w:val="ListParagraph"/>
        <w:ind w:left="0"/>
        <w:rPr>
          <w:sz w:val="24"/>
          <w:szCs w:val="24"/>
        </w:rPr>
      </w:pPr>
      <w:sdt>
        <w:sdtPr>
          <w:rPr>
            <w:sz w:val="24"/>
            <w:szCs w:val="24"/>
          </w:rPr>
          <w:id w:val="668299344"/>
          <w14:checkbox>
            <w14:checked w14:val="1"/>
            <w14:checkedState w14:val="2612" w14:font="MS Gothic"/>
            <w14:uncheckedState w14:val="2610" w14:font="MS Gothic"/>
          </w14:checkbox>
        </w:sdtPr>
        <w:sdtEndPr/>
        <w:sdtContent>
          <w:r w:rsidR="003A7913">
            <w:rPr>
              <w:rFonts w:ascii="MS Gothic" w:eastAsia="MS Gothic" w:hAnsi="MS Gothic" w:hint="eastAsia"/>
              <w:sz w:val="24"/>
              <w:szCs w:val="24"/>
            </w:rPr>
            <w:t>☒</w:t>
          </w:r>
        </w:sdtContent>
      </w:sdt>
      <w:r w:rsidR="007B3532" w:rsidRPr="004333EE">
        <w:rPr>
          <w:sz w:val="24"/>
          <w:szCs w:val="24"/>
        </w:rPr>
        <w:t>Downloadable Slides</w:t>
      </w:r>
    </w:p>
    <w:p w14:paraId="4BB710FE" w14:textId="77777777" w:rsidR="007B3532" w:rsidRDefault="00E35349" w:rsidP="007B3532">
      <w:pPr>
        <w:pStyle w:val="ListParagraph"/>
        <w:ind w:left="0"/>
        <w:rPr>
          <w:sz w:val="24"/>
          <w:szCs w:val="24"/>
        </w:rPr>
      </w:pPr>
      <w:sdt>
        <w:sdtPr>
          <w:rPr>
            <w:sz w:val="24"/>
            <w:szCs w:val="24"/>
          </w:rPr>
          <w:id w:val="1566756690"/>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CD/DVD</w:t>
      </w:r>
    </w:p>
    <w:p w14:paraId="4913AE20" w14:textId="77777777" w:rsidR="007B3532" w:rsidRPr="004333EE" w:rsidRDefault="00E35349" w:rsidP="007B3532">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Podcast</w:t>
      </w:r>
    </w:p>
    <w:p w14:paraId="130BD0E7" w14:textId="77777777" w:rsidR="007B3532" w:rsidRDefault="00E35349" w:rsidP="007B3532">
      <w:pPr>
        <w:pStyle w:val="ListParagraph"/>
        <w:ind w:left="0"/>
        <w:rPr>
          <w:sz w:val="24"/>
          <w:szCs w:val="24"/>
        </w:rPr>
      </w:pPr>
      <w:sdt>
        <w:sdtPr>
          <w:rPr>
            <w:sz w:val="24"/>
            <w:szCs w:val="24"/>
          </w:rPr>
          <w:id w:val="249233315"/>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Other</w:t>
      </w:r>
      <w:r w:rsidR="007B3532">
        <w:rPr>
          <w:sz w:val="24"/>
          <w:szCs w:val="24"/>
        </w:rPr>
        <w:t>:</w:t>
      </w:r>
    </w:p>
    <w:p w14:paraId="4759E823" w14:textId="77777777" w:rsidR="007B3532" w:rsidRDefault="007B3532" w:rsidP="007B3532">
      <w:pPr>
        <w:pStyle w:val="ListParagraph"/>
        <w:ind w:left="0"/>
        <w:rPr>
          <w:sz w:val="24"/>
          <w:szCs w:val="24"/>
        </w:rPr>
      </w:pPr>
    </w:p>
    <w:p w14:paraId="5F2B65B9" w14:textId="77777777" w:rsidR="007B3532" w:rsidRPr="004333EE" w:rsidRDefault="007B3532" w:rsidP="007B3532">
      <w:pPr>
        <w:pStyle w:val="ListParagraph"/>
        <w:ind w:left="0"/>
        <w:rPr>
          <w:b/>
          <w:sz w:val="24"/>
          <w:szCs w:val="24"/>
        </w:rPr>
      </w:pPr>
      <w:r w:rsidRPr="004333EE">
        <w:rPr>
          <w:b/>
          <w:sz w:val="24"/>
          <w:szCs w:val="24"/>
        </w:rPr>
        <w:t>Email Blast Included?</w:t>
      </w:r>
    </w:p>
    <w:p w14:paraId="1EEA5056" w14:textId="1E685EE9" w:rsidR="007B3532" w:rsidRDefault="00E35349" w:rsidP="007B3532">
      <w:pPr>
        <w:pStyle w:val="ListParagraph"/>
        <w:ind w:left="0"/>
        <w:rPr>
          <w:sz w:val="24"/>
          <w:szCs w:val="24"/>
        </w:rPr>
      </w:pPr>
      <w:sdt>
        <w:sdtPr>
          <w:rPr>
            <w:sz w:val="24"/>
            <w:szCs w:val="24"/>
          </w:rPr>
          <w:id w:val="-43534686"/>
          <w14:checkbox>
            <w14:checked w14:val="1"/>
            <w14:checkedState w14:val="2612" w14:font="MS Gothic"/>
            <w14:uncheckedState w14:val="2610" w14:font="MS Gothic"/>
          </w14:checkbox>
        </w:sdtPr>
        <w:sdtEndPr/>
        <w:sdtContent>
          <w:r w:rsidR="00B458A8">
            <w:rPr>
              <w:rFonts w:ascii="MS Gothic" w:eastAsia="MS Gothic" w:hAnsi="MS Gothic" w:hint="eastAsia"/>
              <w:sz w:val="24"/>
              <w:szCs w:val="24"/>
            </w:rPr>
            <w:t>☒</w:t>
          </w:r>
        </w:sdtContent>
      </w:sdt>
      <w:r w:rsidR="007B3532">
        <w:rPr>
          <w:sz w:val="24"/>
          <w:szCs w:val="24"/>
        </w:rPr>
        <w:t>Yes</w:t>
      </w:r>
    </w:p>
    <w:p w14:paraId="1E18BCD3" w14:textId="77777777" w:rsidR="007B3532" w:rsidRDefault="00E35349" w:rsidP="007B3532">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3610AC5E" w14:textId="77777777" w:rsidR="007B3532" w:rsidRDefault="007B3532" w:rsidP="007B3532">
      <w:pPr>
        <w:pStyle w:val="ListParagraph"/>
        <w:ind w:left="0"/>
        <w:rPr>
          <w:sz w:val="24"/>
          <w:szCs w:val="24"/>
        </w:rPr>
      </w:pPr>
      <w:r>
        <w:rPr>
          <w:sz w:val="24"/>
          <w:szCs w:val="24"/>
        </w:rPr>
        <w:t>Subject Line:</w:t>
      </w:r>
    </w:p>
    <w:p w14:paraId="38B15117" w14:textId="77777777" w:rsidR="007B3532" w:rsidRDefault="007B3532" w:rsidP="007B3532">
      <w:pPr>
        <w:pStyle w:val="ListParagraph"/>
        <w:ind w:left="0"/>
        <w:rPr>
          <w:sz w:val="24"/>
          <w:szCs w:val="24"/>
        </w:rPr>
      </w:pPr>
    </w:p>
    <w:p w14:paraId="0580A904" w14:textId="77777777" w:rsidR="007B3532" w:rsidRDefault="007B3532" w:rsidP="007B3532">
      <w:pPr>
        <w:pStyle w:val="ListParagraph"/>
        <w:ind w:left="0"/>
        <w:rPr>
          <w:b/>
          <w:sz w:val="24"/>
          <w:szCs w:val="24"/>
        </w:rPr>
      </w:pPr>
      <w:r>
        <w:rPr>
          <w:b/>
          <w:sz w:val="24"/>
          <w:szCs w:val="24"/>
        </w:rPr>
        <w:t xml:space="preserve">Number of </w:t>
      </w:r>
      <w:r w:rsidRPr="008820F4">
        <w:rPr>
          <w:b/>
          <w:sz w:val="24"/>
          <w:szCs w:val="24"/>
        </w:rPr>
        <w:t>E-Blasts</w:t>
      </w:r>
    </w:p>
    <w:p w14:paraId="33E0A0C5" w14:textId="00E8F999" w:rsidR="007B3532" w:rsidRDefault="00E35349" w:rsidP="007B3532">
      <w:pPr>
        <w:pStyle w:val="ListParagraph"/>
        <w:ind w:left="0"/>
        <w:rPr>
          <w:sz w:val="24"/>
          <w:szCs w:val="24"/>
        </w:rPr>
      </w:pPr>
      <w:sdt>
        <w:sdtPr>
          <w:rPr>
            <w:sz w:val="24"/>
            <w:szCs w:val="24"/>
          </w:rPr>
          <w:id w:val="-171336657"/>
          <w14:checkbox>
            <w14:checked w14:val="1"/>
            <w14:checkedState w14:val="2612" w14:font="MS Gothic"/>
            <w14:uncheckedState w14:val="2610" w14:font="MS Gothic"/>
          </w14:checkbox>
        </w:sdtPr>
        <w:sdtEndPr/>
        <w:sdtContent>
          <w:r w:rsidR="003A7913">
            <w:rPr>
              <w:rFonts w:ascii="MS Gothic" w:eastAsia="MS Gothic" w:hAnsi="MS Gothic" w:hint="eastAsia"/>
              <w:sz w:val="24"/>
              <w:szCs w:val="24"/>
            </w:rPr>
            <w:t>☒</w:t>
          </w:r>
        </w:sdtContent>
      </w:sdt>
      <w:r w:rsidR="007B3532">
        <w:rPr>
          <w:sz w:val="24"/>
          <w:szCs w:val="24"/>
        </w:rPr>
        <w:t>Only One</w:t>
      </w:r>
    </w:p>
    <w:p w14:paraId="4B8486BF" w14:textId="77777777" w:rsidR="007B3532" w:rsidRDefault="00E35349" w:rsidP="007B3532">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Two</w:t>
      </w:r>
    </w:p>
    <w:p w14:paraId="36323DC8" w14:textId="77777777" w:rsidR="007B3532" w:rsidRDefault="00E35349" w:rsidP="007B3532">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Three</w:t>
      </w:r>
      <w:r w:rsidR="007B3532">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Other Amount:</w:t>
      </w:r>
    </w:p>
    <w:p w14:paraId="4078E6D1" w14:textId="77777777" w:rsidR="007B3532" w:rsidRDefault="007B3532" w:rsidP="007B3532">
      <w:pPr>
        <w:pStyle w:val="ListParagraph"/>
        <w:ind w:left="0"/>
        <w:rPr>
          <w:sz w:val="24"/>
          <w:szCs w:val="24"/>
        </w:rPr>
      </w:pPr>
    </w:p>
    <w:p w14:paraId="793BAC80" w14:textId="77777777" w:rsidR="007B3532" w:rsidRDefault="007B3532" w:rsidP="007B3532">
      <w:pPr>
        <w:pStyle w:val="ListParagraph"/>
        <w:ind w:left="0"/>
        <w:rPr>
          <w:sz w:val="24"/>
          <w:szCs w:val="24"/>
        </w:rPr>
      </w:pPr>
      <w:r>
        <w:rPr>
          <w:sz w:val="24"/>
          <w:szCs w:val="24"/>
        </w:rPr>
        <w:t>Dates to Blast or Special Requests:</w:t>
      </w:r>
    </w:p>
    <w:p w14:paraId="01559CC5" w14:textId="77777777" w:rsidR="007B3532" w:rsidRDefault="007B3532" w:rsidP="007B3532">
      <w:pPr>
        <w:pStyle w:val="ListParagraph"/>
        <w:ind w:left="0"/>
        <w:rPr>
          <w:sz w:val="24"/>
          <w:szCs w:val="24"/>
        </w:rPr>
      </w:pPr>
    </w:p>
    <w:p w14:paraId="4C6BE531" w14:textId="77777777" w:rsidR="007B3532" w:rsidRDefault="007B3532" w:rsidP="007B3532">
      <w:pPr>
        <w:pStyle w:val="ListParagraph"/>
        <w:ind w:left="0"/>
        <w:rPr>
          <w:b/>
          <w:sz w:val="24"/>
          <w:szCs w:val="24"/>
        </w:rPr>
      </w:pPr>
      <w:r w:rsidRPr="00D82046">
        <w:rPr>
          <w:b/>
          <w:sz w:val="24"/>
          <w:szCs w:val="24"/>
        </w:rPr>
        <w:t>Cross Promotion</w:t>
      </w:r>
    </w:p>
    <w:p w14:paraId="62446869" w14:textId="34D1DEE2" w:rsidR="007B3532" w:rsidRDefault="00E35349" w:rsidP="007B3532">
      <w:pPr>
        <w:pStyle w:val="ListParagraph"/>
        <w:ind w:left="0"/>
        <w:rPr>
          <w:sz w:val="24"/>
          <w:szCs w:val="24"/>
        </w:rPr>
      </w:pPr>
      <w:sdt>
        <w:sdtPr>
          <w:rPr>
            <w:sz w:val="24"/>
            <w:szCs w:val="24"/>
          </w:rPr>
          <w:id w:val="2009946184"/>
          <w14:checkbox>
            <w14:checked w14:val="1"/>
            <w14:checkedState w14:val="2612" w14:font="MS Gothic"/>
            <w14:uncheckedState w14:val="2610" w14:font="MS Gothic"/>
          </w14:checkbox>
        </w:sdtPr>
        <w:sdtEndPr/>
        <w:sdtContent>
          <w:r w:rsidR="006A6A04">
            <w:rPr>
              <w:rFonts w:ascii="MS Gothic" w:eastAsia="MS Gothic" w:hAnsi="MS Gothic" w:hint="eastAsia"/>
              <w:sz w:val="24"/>
              <w:szCs w:val="24"/>
            </w:rPr>
            <w:t>☒</w:t>
          </w:r>
        </w:sdtContent>
      </w:sdt>
      <w:r w:rsidR="007B3532">
        <w:rPr>
          <w:sz w:val="24"/>
          <w:szCs w:val="24"/>
        </w:rPr>
        <w:t>Yes</w:t>
      </w:r>
    </w:p>
    <w:p w14:paraId="756660C1" w14:textId="77777777" w:rsidR="007B3532" w:rsidRDefault="00E35349" w:rsidP="007B3532">
      <w:pPr>
        <w:pStyle w:val="ListParagraph"/>
        <w:ind w:left="0"/>
        <w:rPr>
          <w:sz w:val="24"/>
          <w:szCs w:val="24"/>
        </w:rPr>
      </w:pPr>
      <w:sdt>
        <w:sdtPr>
          <w:rPr>
            <w:sz w:val="24"/>
            <w:szCs w:val="24"/>
          </w:rPr>
          <w:id w:val="1920433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739AB96E" w14:textId="72605BFD" w:rsidR="007B3532" w:rsidRPr="00D82046" w:rsidRDefault="007B3532" w:rsidP="007B3532">
      <w:pPr>
        <w:pStyle w:val="ListParagraph"/>
        <w:ind w:left="0"/>
        <w:rPr>
          <w:sz w:val="24"/>
          <w:szCs w:val="24"/>
        </w:rPr>
      </w:pPr>
      <w:r>
        <w:rPr>
          <w:sz w:val="24"/>
          <w:szCs w:val="24"/>
        </w:rPr>
        <w:t>If Yes, List Activities:</w:t>
      </w:r>
      <w:r w:rsidR="006A6A04">
        <w:rPr>
          <w:sz w:val="24"/>
          <w:szCs w:val="24"/>
        </w:rPr>
        <w:t xml:space="preserve"> EHA VPS, others</w:t>
      </w:r>
    </w:p>
    <w:p w14:paraId="11C8B1C4" w14:textId="77777777" w:rsidR="007B3532" w:rsidRDefault="007B3532" w:rsidP="007B3532">
      <w:pPr>
        <w:pStyle w:val="ListParagraph"/>
        <w:ind w:left="0"/>
        <w:rPr>
          <w:sz w:val="24"/>
          <w:szCs w:val="24"/>
        </w:rPr>
      </w:pPr>
    </w:p>
    <w:p w14:paraId="5B5868F8" w14:textId="77777777" w:rsidR="007B3532" w:rsidRDefault="007B3532" w:rsidP="007B3532">
      <w:pPr>
        <w:pStyle w:val="ListParagraph"/>
        <w:ind w:left="0"/>
        <w:rPr>
          <w:b/>
          <w:sz w:val="24"/>
          <w:szCs w:val="24"/>
        </w:rPr>
      </w:pPr>
      <w:r w:rsidRPr="004333EE">
        <w:rPr>
          <w:b/>
          <w:sz w:val="24"/>
          <w:szCs w:val="24"/>
        </w:rPr>
        <w:t>Target Audience</w:t>
      </w:r>
    </w:p>
    <w:p w14:paraId="69BFD7D8" w14:textId="4293322C" w:rsidR="007B3532" w:rsidRPr="00C243B4" w:rsidRDefault="00E35349" w:rsidP="007B3532">
      <w:pPr>
        <w:pStyle w:val="ListParagraph"/>
        <w:ind w:left="0"/>
        <w:rPr>
          <w:sz w:val="24"/>
          <w:szCs w:val="24"/>
        </w:rPr>
      </w:pPr>
      <w:sdt>
        <w:sdtPr>
          <w:rPr>
            <w:sz w:val="24"/>
            <w:szCs w:val="24"/>
          </w:rPr>
          <w:id w:val="-58830348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US</w:t>
      </w:r>
      <w:r w:rsidR="007B3532" w:rsidRPr="00C243B4">
        <w:rPr>
          <w:sz w:val="24"/>
          <w:szCs w:val="24"/>
        </w:rPr>
        <w:br/>
      </w:r>
      <w:sdt>
        <w:sdtPr>
          <w:rPr>
            <w:sz w:val="24"/>
            <w:szCs w:val="24"/>
          </w:rPr>
          <w:id w:val="1256020219"/>
          <w14:checkbox>
            <w14:checked w14:val="1"/>
            <w14:checkedState w14:val="2612" w14:font="MS Gothic"/>
            <w14:uncheckedState w14:val="2610" w14:font="MS Gothic"/>
          </w14:checkbox>
        </w:sdtPr>
        <w:sdtEndPr/>
        <w:sdtContent>
          <w:r w:rsidR="003A7913">
            <w:rPr>
              <w:rFonts w:ascii="MS Gothic" w:eastAsia="MS Gothic" w:hAnsi="MS Gothic" w:hint="eastAsia"/>
              <w:sz w:val="24"/>
              <w:szCs w:val="24"/>
            </w:rPr>
            <w:t>☒</w:t>
          </w:r>
        </w:sdtContent>
      </w:sdt>
      <w:r w:rsidR="007B3532" w:rsidRPr="00C243B4">
        <w:rPr>
          <w:sz w:val="24"/>
          <w:szCs w:val="24"/>
        </w:rPr>
        <w:t>EX-</w:t>
      </w:r>
      <w:commentRangeStart w:id="0"/>
      <w:r w:rsidR="007B3532" w:rsidRPr="00C243B4">
        <w:rPr>
          <w:sz w:val="24"/>
          <w:szCs w:val="24"/>
        </w:rPr>
        <w:t>US</w:t>
      </w:r>
      <w:commentRangeEnd w:id="0"/>
      <w:r w:rsidR="00B458A8">
        <w:rPr>
          <w:rStyle w:val="CommentReference"/>
        </w:rPr>
        <w:commentReference w:id="0"/>
      </w:r>
      <w:r w:rsidR="007B3532" w:rsidRPr="00C243B4">
        <w:rPr>
          <w:sz w:val="24"/>
          <w:szCs w:val="24"/>
        </w:rPr>
        <w:br/>
      </w:r>
      <w:sdt>
        <w:sdtPr>
          <w:rPr>
            <w:sz w:val="24"/>
            <w:szCs w:val="24"/>
          </w:rPr>
          <w:id w:val="-14813849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Global (Both EX-US &amp; US</w:t>
      </w:r>
      <w:proofErr w:type="gramStart"/>
      <w:r w:rsidR="007B3532" w:rsidRPr="00C243B4">
        <w:rPr>
          <w:sz w:val="24"/>
          <w:szCs w:val="24"/>
        </w:rPr>
        <w:t>)</w:t>
      </w:r>
      <w:proofErr w:type="gramEnd"/>
      <w:r w:rsidR="007B3532" w:rsidRPr="00C243B4">
        <w:rPr>
          <w:sz w:val="24"/>
          <w:szCs w:val="24"/>
        </w:rPr>
        <w:br/>
      </w:r>
      <w:sdt>
        <w:sdtPr>
          <w:rPr>
            <w:sz w:val="24"/>
            <w:szCs w:val="24"/>
          </w:rPr>
          <w:id w:val="-734546170"/>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Other or Special:</w:t>
      </w:r>
      <w:r w:rsidR="00B458A8">
        <w:rPr>
          <w:sz w:val="24"/>
          <w:szCs w:val="24"/>
        </w:rPr>
        <w:t xml:space="preserve"> Mailing list ESH</w:t>
      </w:r>
    </w:p>
    <w:p w14:paraId="75B5FB95" w14:textId="4F545387" w:rsidR="006A6A04" w:rsidRDefault="00E35349" w:rsidP="007B3532">
      <w:pPr>
        <w:pStyle w:val="ListParagraph"/>
        <w:ind w:left="0"/>
        <w:rPr>
          <w:sz w:val="24"/>
          <w:szCs w:val="24"/>
        </w:rPr>
      </w:pPr>
      <w:sdt>
        <w:sdtPr>
          <w:rPr>
            <w:sz w:val="24"/>
            <w:szCs w:val="24"/>
          </w:rPr>
          <w:id w:val="-112207536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C243B4">
        <w:rPr>
          <w:sz w:val="24"/>
          <w:szCs w:val="24"/>
        </w:rPr>
        <w:t>Additional Emails</w:t>
      </w:r>
      <w:r w:rsidR="007B3532">
        <w:rPr>
          <w:sz w:val="24"/>
          <w:szCs w:val="24"/>
        </w:rPr>
        <w:t xml:space="preserve"> (Supporters?)</w:t>
      </w:r>
      <w:proofErr w:type="gramStart"/>
      <w:r w:rsidR="007B3532" w:rsidRPr="00C243B4">
        <w:rPr>
          <w:sz w:val="24"/>
          <w:szCs w:val="24"/>
        </w:rPr>
        <w:t>:</w:t>
      </w:r>
      <w:r w:rsidR="006A6A04" w:rsidRPr="006A6A04">
        <w:rPr>
          <w:sz w:val="24"/>
          <w:szCs w:val="24"/>
        </w:rPr>
        <w:t>TYLES</w:t>
      </w:r>
      <w:proofErr w:type="gramEnd"/>
      <w:r w:rsidR="006A6A04" w:rsidRPr="006A6A04">
        <w:rPr>
          <w:sz w:val="24"/>
          <w:szCs w:val="24"/>
        </w:rPr>
        <w:t>, EDWARD (</w:t>
      </w:r>
      <w:hyperlink r:id="rId13" w:history="1">
        <w:r w:rsidR="006A6A04" w:rsidRPr="000C4956">
          <w:rPr>
            <w:rStyle w:val="Hyperlink"/>
            <w:sz w:val="24"/>
            <w:szCs w:val="24"/>
          </w:rPr>
          <w:t>edward.tyles@novartis.com</w:t>
        </w:r>
      </w:hyperlink>
      <w:r w:rsidR="006A6A04" w:rsidRPr="006A6A04">
        <w:rPr>
          <w:sz w:val="24"/>
          <w:szCs w:val="24"/>
        </w:rPr>
        <w:t>)</w:t>
      </w:r>
    </w:p>
    <w:p w14:paraId="24418771" w14:textId="36ADBD63" w:rsidR="006A6A04" w:rsidRDefault="00E35349" w:rsidP="007B3532">
      <w:pPr>
        <w:pStyle w:val="ListParagraph"/>
        <w:ind w:left="0"/>
        <w:rPr>
          <w:sz w:val="24"/>
          <w:szCs w:val="24"/>
        </w:rPr>
      </w:pPr>
      <w:hyperlink r:id="rId14" w:history="1">
        <w:r w:rsidR="006A6A04" w:rsidRPr="000C4956">
          <w:rPr>
            <w:rStyle w:val="Hyperlink"/>
            <w:sz w:val="24"/>
            <w:szCs w:val="24"/>
          </w:rPr>
          <w:t>lydia.armstrong@novartis.com</w:t>
        </w:r>
      </w:hyperlink>
    </w:p>
    <w:p w14:paraId="4707E324" w14:textId="77777777" w:rsidR="007B3532" w:rsidRDefault="007B3532" w:rsidP="007B3532">
      <w:pPr>
        <w:pStyle w:val="ListParagraph"/>
        <w:ind w:left="0"/>
        <w:rPr>
          <w:sz w:val="24"/>
          <w:szCs w:val="24"/>
        </w:rPr>
      </w:pPr>
    </w:p>
    <w:p w14:paraId="14A1BF83" w14:textId="77777777" w:rsidR="007B3532" w:rsidRDefault="007B3532" w:rsidP="007B3532">
      <w:pPr>
        <w:pStyle w:val="ListParagraph"/>
        <w:ind w:left="0"/>
        <w:rPr>
          <w:b/>
          <w:sz w:val="24"/>
          <w:szCs w:val="24"/>
        </w:rPr>
      </w:pPr>
      <w:r w:rsidRPr="006A1E25">
        <w:rPr>
          <w:b/>
          <w:sz w:val="24"/>
          <w:szCs w:val="24"/>
        </w:rPr>
        <w:t>Slides</w:t>
      </w:r>
    </w:p>
    <w:p w14:paraId="1C3CB97E" w14:textId="77777777" w:rsidR="007B3532" w:rsidRDefault="007B3532" w:rsidP="007B3532">
      <w:pPr>
        <w:pStyle w:val="ListParagraph"/>
        <w:ind w:left="0"/>
        <w:rPr>
          <w:rFonts w:eastAsia="MS Gothic"/>
          <w:sz w:val="24"/>
          <w:szCs w:val="24"/>
        </w:rPr>
      </w:pPr>
      <w:r>
        <w:rPr>
          <w:rFonts w:eastAsia="MS Gothic"/>
          <w:sz w:val="24"/>
          <w:szCs w:val="24"/>
        </w:rPr>
        <w:t>Slides Included</w:t>
      </w:r>
    </w:p>
    <w:p w14:paraId="60A4D364" w14:textId="0F695E1A" w:rsidR="007B3532" w:rsidRDefault="00E35349" w:rsidP="007B3532">
      <w:pPr>
        <w:pStyle w:val="ListParagraph"/>
        <w:ind w:left="0"/>
        <w:rPr>
          <w:sz w:val="24"/>
          <w:szCs w:val="24"/>
        </w:rPr>
      </w:pPr>
      <w:sdt>
        <w:sdtPr>
          <w:rPr>
            <w:sz w:val="24"/>
            <w:szCs w:val="24"/>
          </w:rPr>
          <w:id w:val="-1262684470"/>
          <w14:checkbox>
            <w14:checked w14:val="1"/>
            <w14:checkedState w14:val="2612" w14:font="MS Gothic"/>
            <w14:uncheckedState w14:val="2610" w14:font="MS Gothic"/>
          </w14:checkbox>
        </w:sdtPr>
        <w:sdtEndPr/>
        <w:sdtContent>
          <w:r w:rsidR="00B458A8">
            <w:rPr>
              <w:rFonts w:ascii="MS Gothic" w:eastAsia="MS Gothic" w:hAnsi="MS Gothic" w:hint="eastAsia"/>
              <w:sz w:val="24"/>
              <w:szCs w:val="24"/>
            </w:rPr>
            <w:t>☒</w:t>
          </w:r>
        </w:sdtContent>
      </w:sdt>
      <w:r w:rsidR="007B3532">
        <w:rPr>
          <w:sz w:val="24"/>
          <w:szCs w:val="24"/>
        </w:rPr>
        <w:t>Yes</w:t>
      </w:r>
    </w:p>
    <w:p w14:paraId="2E4E7B25" w14:textId="77777777" w:rsidR="007B3532" w:rsidRDefault="00E35349" w:rsidP="007B3532">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13D70FCA" w14:textId="77777777" w:rsidR="007B3532" w:rsidRDefault="007B3532" w:rsidP="007B3532">
      <w:pPr>
        <w:pStyle w:val="ListParagraph"/>
        <w:ind w:left="0" w:right="-720"/>
        <w:rPr>
          <w:sz w:val="24"/>
          <w:szCs w:val="24"/>
        </w:rPr>
      </w:pPr>
      <w:r>
        <w:rPr>
          <w:sz w:val="24"/>
          <w:szCs w:val="24"/>
        </w:rPr>
        <w:t>Slide Location:</w:t>
      </w:r>
    </w:p>
    <w:p w14:paraId="3C856797" w14:textId="77777777" w:rsidR="007B3532" w:rsidRDefault="007B3532" w:rsidP="007B3532">
      <w:pPr>
        <w:pStyle w:val="ListParagraph"/>
        <w:ind w:left="0"/>
        <w:rPr>
          <w:sz w:val="24"/>
          <w:szCs w:val="24"/>
        </w:rPr>
      </w:pPr>
    </w:p>
    <w:p w14:paraId="64E3CFF7" w14:textId="77777777" w:rsidR="007B3532" w:rsidRDefault="007B3532" w:rsidP="007B3532">
      <w:pPr>
        <w:pStyle w:val="ListParagraph"/>
        <w:ind w:left="0"/>
        <w:rPr>
          <w:sz w:val="24"/>
          <w:szCs w:val="24"/>
        </w:rPr>
      </w:pPr>
      <w:r>
        <w:rPr>
          <w:sz w:val="24"/>
          <w:szCs w:val="24"/>
        </w:rPr>
        <w:t>Slides Available By:</w:t>
      </w:r>
    </w:p>
    <w:p w14:paraId="12AE14D8" w14:textId="77777777" w:rsidR="007B3532" w:rsidRDefault="007B3532" w:rsidP="007B3532">
      <w:pPr>
        <w:pStyle w:val="ListParagraph"/>
        <w:ind w:left="0"/>
        <w:rPr>
          <w:sz w:val="24"/>
          <w:szCs w:val="24"/>
        </w:rPr>
      </w:pPr>
    </w:p>
    <w:p w14:paraId="3B625B57" w14:textId="77777777" w:rsidR="007B3532" w:rsidRPr="00DF0B72" w:rsidRDefault="007B3532" w:rsidP="007B3532">
      <w:pPr>
        <w:pStyle w:val="ListParagraph"/>
        <w:ind w:left="0"/>
        <w:rPr>
          <w:b/>
          <w:sz w:val="24"/>
          <w:szCs w:val="24"/>
        </w:rPr>
      </w:pPr>
      <w:r w:rsidRPr="00DF0B72">
        <w:rPr>
          <w:b/>
          <w:sz w:val="24"/>
          <w:szCs w:val="24"/>
        </w:rPr>
        <w:t>Slides Synched? (</w:t>
      </w:r>
      <w:proofErr w:type="gramStart"/>
      <w:r w:rsidRPr="00DF0B72">
        <w:rPr>
          <w:b/>
          <w:sz w:val="24"/>
          <w:szCs w:val="24"/>
        </w:rPr>
        <w:t>if</w:t>
      </w:r>
      <w:proofErr w:type="gramEnd"/>
      <w:r w:rsidRPr="00DF0B72">
        <w:rPr>
          <w:b/>
          <w:sz w:val="24"/>
          <w:szCs w:val="24"/>
        </w:rPr>
        <w:t xml:space="preserve"> included in webcast)</w:t>
      </w:r>
    </w:p>
    <w:p w14:paraId="4756ED46" w14:textId="77777777" w:rsidR="007B3532" w:rsidRDefault="00E35349" w:rsidP="007B3532">
      <w:pPr>
        <w:pStyle w:val="ListParagraph"/>
        <w:ind w:left="0"/>
        <w:rPr>
          <w:sz w:val="24"/>
          <w:szCs w:val="24"/>
        </w:rPr>
      </w:pPr>
      <w:sdt>
        <w:sdtPr>
          <w:rPr>
            <w:sz w:val="24"/>
            <w:szCs w:val="24"/>
          </w:rPr>
          <w:id w:val="-19570100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6CD97A02" w14:textId="787BDB26" w:rsidR="007B3532" w:rsidRDefault="00E35349" w:rsidP="007B3532">
      <w:pPr>
        <w:pStyle w:val="ListParagraph"/>
        <w:ind w:left="0"/>
        <w:rPr>
          <w:sz w:val="24"/>
          <w:szCs w:val="24"/>
        </w:rPr>
      </w:pPr>
      <w:sdt>
        <w:sdtPr>
          <w:rPr>
            <w:sz w:val="24"/>
            <w:szCs w:val="24"/>
          </w:rPr>
          <w:id w:val="-184297904"/>
          <w14:checkbox>
            <w14:checked w14:val="1"/>
            <w14:checkedState w14:val="2612" w14:font="MS Gothic"/>
            <w14:uncheckedState w14:val="2610" w14:font="MS Gothic"/>
          </w14:checkbox>
        </w:sdtPr>
        <w:sdtEndPr/>
        <w:sdtContent>
          <w:r w:rsidR="00B458A8">
            <w:rPr>
              <w:rFonts w:ascii="MS Gothic" w:eastAsia="MS Gothic" w:hAnsi="MS Gothic" w:hint="eastAsia"/>
              <w:sz w:val="24"/>
              <w:szCs w:val="24"/>
            </w:rPr>
            <w:t>☒</w:t>
          </w:r>
        </w:sdtContent>
      </w:sdt>
      <w:r w:rsidR="007B3532">
        <w:rPr>
          <w:sz w:val="24"/>
          <w:szCs w:val="24"/>
        </w:rPr>
        <w:t>No</w:t>
      </w:r>
    </w:p>
    <w:p w14:paraId="6E2A87EC" w14:textId="77777777" w:rsidR="007B3532" w:rsidRDefault="007B3532" w:rsidP="007B3532">
      <w:pPr>
        <w:pStyle w:val="ListParagraph"/>
        <w:ind w:left="0"/>
        <w:rPr>
          <w:sz w:val="24"/>
          <w:szCs w:val="24"/>
        </w:rPr>
      </w:pPr>
    </w:p>
    <w:p w14:paraId="70AD69D5" w14:textId="77777777" w:rsidR="007B3532" w:rsidRDefault="007B3532" w:rsidP="007B3532">
      <w:pPr>
        <w:pStyle w:val="ListParagraph"/>
        <w:ind w:left="0"/>
        <w:rPr>
          <w:b/>
          <w:sz w:val="24"/>
          <w:szCs w:val="24"/>
        </w:rPr>
      </w:pPr>
      <w:r w:rsidRPr="00D82046">
        <w:rPr>
          <w:b/>
          <w:sz w:val="24"/>
          <w:szCs w:val="24"/>
        </w:rPr>
        <w:t>Webpage Content</w:t>
      </w:r>
      <w:r>
        <w:rPr>
          <w:b/>
          <w:sz w:val="24"/>
          <w:szCs w:val="24"/>
        </w:rPr>
        <w:t xml:space="preserve"> (All Copy)</w:t>
      </w:r>
    </w:p>
    <w:p w14:paraId="47C20F62" w14:textId="77777777" w:rsidR="007B3532" w:rsidRDefault="007B3532" w:rsidP="007B3532">
      <w:pPr>
        <w:pStyle w:val="ListParagraph"/>
        <w:ind w:left="0"/>
        <w:rPr>
          <w:sz w:val="24"/>
          <w:szCs w:val="24"/>
        </w:rPr>
      </w:pPr>
      <w:r>
        <w:rPr>
          <w:sz w:val="24"/>
          <w:szCs w:val="24"/>
        </w:rPr>
        <w:t>Content Status (Final/Approved)</w:t>
      </w:r>
      <w:proofErr w:type="gramStart"/>
      <w:r w:rsidRPr="00D82046">
        <w:rPr>
          <w:sz w:val="24"/>
          <w:szCs w:val="24"/>
        </w:rPr>
        <w:t>:</w:t>
      </w:r>
      <w:proofErr w:type="gramEnd"/>
      <w:r>
        <w:rPr>
          <w:sz w:val="24"/>
          <w:szCs w:val="24"/>
        </w:rPr>
        <w:br/>
      </w:r>
      <w:r>
        <w:rPr>
          <w:sz w:val="24"/>
          <w:szCs w:val="24"/>
        </w:rPr>
        <w:br/>
        <w:t>Content Available by:</w:t>
      </w:r>
    </w:p>
    <w:p w14:paraId="7AD4F7F1" w14:textId="77777777" w:rsidR="007B3532" w:rsidRDefault="007B3532" w:rsidP="007B3532">
      <w:pPr>
        <w:pStyle w:val="ListParagraph"/>
        <w:ind w:left="0"/>
        <w:rPr>
          <w:sz w:val="24"/>
          <w:szCs w:val="24"/>
        </w:rPr>
      </w:pPr>
    </w:p>
    <w:p w14:paraId="5738D47B" w14:textId="77777777" w:rsidR="007B3532" w:rsidRDefault="007B3532" w:rsidP="007B3532">
      <w:pPr>
        <w:pStyle w:val="ListParagraph"/>
        <w:ind w:left="0"/>
        <w:rPr>
          <w:b/>
          <w:sz w:val="24"/>
          <w:szCs w:val="24"/>
        </w:rPr>
      </w:pPr>
      <w:proofErr w:type="gramStart"/>
      <w:r>
        <w:rPr>
          <w:b/>
          <w:sz w:val="24"/>
          <w:szCs w:val="24"/>
        </w:rPr>
        <w:t>CME?</w:t>
      </w:r>
      <w:proofErr w:type="gramEnd"/>
    </w:p>
    <w:p w14:paraId="3A3C5D28" w14:textId="77777777" w:rsidR="007B3532" w:rsidRDefault="00E35349" w:rsidP="007B3532">
      <w:pPr>
        <w:pStyle w:val="ListParagraph"/>
        <w:ind w:left="0"/>
        <w:rPr>
          <w:sz w:val="24"/>
          <w:szCs w:val="24"/>
        </w:rPr>
      </w:pPr>
      <w:sdt>
        <w:sdtPr>
          <w:rPr>
            <w:sz w:val="24"/>
            <w:szCs w:val="24"/>
          </w:rPr>
          <w:id w:val="-35550306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38CEA5A4" w14:textId="42E22E24" w:rsidR="007B3532" w:rsidRDefault="00E35349" w:rsidP="007B3532">
      <w:pPr>
        <w:pStyle w:val="ListParagraph"/>
        <w:ind w:left="0"/>
        <w:rPr>
          <w:sz w:val="24"/>
          <w:szCs w:val="24"/>
        </w:rPr>
      </w:pPr>
      <w:sdt>
        <w:sdtPr>
          <w:rPr>
            <w:sz w:val="24"/>
            <w:szCs w:val="24"/>
          </w:rPr>
          <w:id w:val="1772733408"/>
          <w14:checkbox>
            <w14:checked w14:val="1"/>
            <w14:checkedState w14:val="2612" w14:font="MS Gothic"/>
            <w14:uncheckedState w14:val="2610" w14:font="MS Gothic"/>
          </w14:checkbox>
        </w:sdtPr>
        <w:sdtEndPr/>
        <w:sdtContent>
          <w:r w:rsidR="006A6A04">
            <w:rPr>
              <w:rFonts w:ascii="MS Gothic" w:eastAsia="MS Gothic" w:hAnsi="MS Gothic" w:hint="eastAsia"/>
              <w:sz w:val="24"/>
              <w:szCs w:val="24"/>
            </w:rPr>
            <w:t>☒</w:t>
          </w:r>
        </w:sdtContent>
      </w:sdt>
      <w:r w:rsidR="007B3532">
        <w:rPr>
          <w:sz w:val="24"/>
          <w:szCs w:val="24"/>
        </w:rPr>
        <w:t>No</w:t>
      </w:r>
    </w:p>
    <w:p w14:paraId="6AB563CF" w14:textId="7A10FE6E" w:rsidR="007B3532" w:rsidRDefault="006A6A04" w:rsidP="007B3532">
      <w:pPr>
        <w:pStyle w:val="ListParagraph"/>
        <w:ind w:left="0"/>
        <w:rPr>
          <w:b/>
          <w:sz w:val="24"/>
          <w:szCs w:val="24"/>
        </w:rPr>
      </w:pPr>
      <w:r w:rsidRPr="006A6A04">
        <w:rPr>
          <w:b/>
          <w:sz w:val="24"/>
          <w:szCs w:val="24"/>
          <w:highlight w:val="yellow"/>
        </w:rPr>
        <w:t>BUT NEEDS EVAL</w:t>
      </w:r>
      <w:r>
        <w:rPr>
          <w:b/>
          <w:sz w:val="24"/>
          <w:szCs w:val="24"/>
        </w:rPr>
        <w:t xml:space="preserve"> </w:t>
      </w:r>
    </w:p>
    <w:p w14:paraId="4BC2F73B" w14:textId="77777777" w:rsidR="007B3532" w:rsidRDefault="007B3532" w:rsidP="007B3532">
      <w:pPr>
        <w:pStyle w:val="ListParagraph"/>
        <w:ind w:left="0"/>
        <w:rPr>
          <w:b/>
          <w:sz w:val="24"/>
          <w:szCs w:val="24"/>
        </w:rPr>
      </w:pPr>
      <w:r>
        <w:rPr>
          <w:b/>
          <w:sz w:val="24"/>
          <w:szCs w:val="24"/>
        </w:rPr>
        <w:t>CME Posttest Link:</w:t>
      </w:r>
    </w:p>
    <w:p w14:paraId="11937604" w14:textId="77777777" w:rsidR="007B3532" w:rsidRDefault="007B3532" w:rsidP="007B3532">
      <w:pPr>
        <w:pStyle w:val="ListParagraph"/>
        <w:ind w:left="0"/>
        <w:rPr>
          <w:b/>
          <w:sz w:val="24"/>
          <w:szCs w:val="24"/>
        </w:rPr>
      </w:pPr>
    </w:p>
    <w:p w14:paraId="77DCE385" w14:textId="02467BAD" w:rsidR="00FE5950" w:rsidRDefault="007B3532" w:rsidP="00FE5950">
      <w:pPr>
        <w:spacing w:after="0" w:line="240" w:lineRule="auto"/>
      </w:pPr>
      <w:r>
        <w:rPr>
          <w:b/>
          <w:sz w:val="24"/>
          <w:szCs w:val="24"/>
        </w:rPr>
        <w:t>Webcast/PDS URL:</w:t>
      </w:r>
      <w:r w:rsidR="00FE5950">
        <w:rPr>
          <w:b/>
          <w:sz w:val="24"/>
          <w:szCs w:val="24"/>
        </w:rPr>
        <w:t xml:space="preserve"> </w:t>
      </w:r>
      <w:hyperlink r:id="rId15" w:history="1">
        <w:r w:rsidR="00FE5950" w:rsidRPr="00DB4E1C">
          <w:rPr>
            <w:rStyle w:val="Hyperlink"/>
          </w:rPr>
          <w:t>www.prIMEoncology.org/MM_Athens_2014_PDS</w:t>
        </w:r>
      </w:hyperlink>
      <w:r w:rsidR="00FE5950">
        <w:t xml:space="preserve"> </w:t>
      </w:r>
    </w:p>
    <w:p w14:paraId="61233A4A" w14:textId="60820A95" w:rsidR="007B3532" w:rsidRDefault="007B3532" w:rsidP="007B3532">
      <w:pPr>
        <w:pStyle w:val="ListParagraph"/>
        <w:ind w:left="0"/>
        <w:rPr>
          <w:b/>
          <w:sz w:val="24"/>
          <w:szCs w:val="24"/>
        </w:rPr>
      </w:pPr>
    </w:p>
    <w:p w14:paraId="1F8003A0" w14:textId="77777777" w:rsidR="007B3532" w:rsidRDefault="007B3532" w:rsidP="007B3532">
      <w:pPr>
        <w:pStyle w:val="ListParagraph"/>
        <w:ind w:left="0"/>
        <w:rPr>
          <w:b/>
          <w:sz w:val="24"/>
          <w:szCs w:val="24"/>
        </w:rPr>
      </w:pPr>
    </w:p>
    <w:p w14:paraId="0D17C355" w14:textId="77777777" w:rsidR="007B3532" w:rsidRDefault="007B3532" w:rsidP="007B3532">
      <w:pPr>
        <w:pStyle w:val="ListParagraph"/>
        <w:ind w:left="0"/>
        <w:rPr>
          <w:b/>
          <w:sz w:val="24"/>
          <w:szCs w:val="24"/>
        </w:rPr>
      </w:pPr>
      <w:r>
        <w:rPr>
          <w:b/>
          <w:sz w:val="24"/>
          <w:szCs w:val="24"/>
        </w:rPr>
        <w:t>Additional Components</w:t>
      </w:r>
    </w:p>
    <w:p w14:paraId="63AD3BD0" w14:textId="77777777" w:rsidR="007B3532" w:rsidRDefault="00E35349" w:rsidP="007B3532">
      <w:pPr>
        <w:pStyle w:val="ListParagraph"/>
        <w:ind w:left="0"/>
        <w:rPr>
          <w:sz w:val="24"/>
          <w:szCs w:val="24"/>
        </w:rPr>
      </w:pPr>
      <w:sdt>
        <w:sdtPr>
          <w:rPr>
            <w:b/>
            <w:sz w:val="24"/>
            <w:szCs w:val="24"/>
          </w:rPr>
          <w:id w:val="-162483237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Cases with Voting</w:t>
      </w:r>
    </w:p>
    <w:p w14:paraId="07DC93A6" w14:textId="77777777" w:rsidR="007B3532" w:rsidRDefault="00E35349" w:rsidP="007B3532">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Polls</w:t>
      </w:r>
    </w:p>
    <w:p w14:paraId="34190F29" w14:textId="77777777" w:rsidR="007B3532" w:rsidRDefault="00E35349" w:rsidP="007B3532">
      <w:pPr>
        <w:pStyle w:val="ListParagraph"/>
        <w:ind w:left="0"/>
        <w:rPr>
          <w:sz w:val="24"/>
          <w:szCs w:val="24"/>
        </w:rPr>
      </w:pPr>
      <w:sdt>
        <w:sdtPr>
          <w:rPr>
            <w:b/>
            <w:sz w:val="24"/>
            <w:szCs w:val="24"/>
          </w:rPr>
          <w:id w:val="1885666414"/>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Video Segmentation</w:t>
      </w:r>
    </w:p>
    <w:p w14:paraId="40677927" w14:textId="77777777" w:rsidR="007B3532" w:rsidRDefault="00E35349" w:rsidP="007B3532">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F152E2">
        <w:rPr>
          <w:sz w:val="24"/>
          <w:szCs w:val="24"/>
        </w:rPr>
        <w:t>Table of Contents</w:t>
      </w:r>
    </w:p>
    <w:p w14:paraId="5C9F9E2A" w14:textId="77777777" w:rsidR="007B3532" w:rsidRDefault="00E35349" w:rsidP="007B3532">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F152E2">
        <w:rPr>
          <w:sz w:val="24"/>
          <w:szCs w:val="24"/>
        </w:rPr>
        <w:t>Other:</w:t>
      </w:r>
    </w:p>
    <w:p w14:paraId="1A5CF6DA" w14:textId="57CC5195" w:rsidR="007B3532" w:rsidRDefault="007B3532" w:rsidP="007B3532">
      <w:pPr>
        <w:pStyle w:val="ListParagraph"/>
        <w:ind w:left="0"/>
        <w:rPr>
          <w:b/>
          <w:sz w:val="24"/>
          <w:szCs w:val="24"/>
        </w:rPr>
        <w:sectPr w:rsidR="007B3532" w:rsidSect="007B3532">
          <w:type w:val="continuous"/>
          <w:pgSz w:w="12240" w:h="15840"/>
          <w:pgMar w:top="1440" w:right="1440" w:bottom="1440" w:left="1440" w:header="720" w:footer="720" w:gutter="0"/>
          <w:cols w:num="2" w:space="720"/>
          <w:docGrid w:linePitch="360"/>
        </w:sectPr>
      </w:pPr>
      <w:r w:rsidRPr="00F152E2">
        <w:rPr>
          <w:b/>
          <w:sz w:val="24"/>
          <w:szCs w:val="24"/>
        </w:rPr>
        <w:t>Mobile App Title:</w:t>
      </w:r>
      <w:r w:rsidR="00B458A8">
        <w:rPr>
          <w:b/>
          <w:sz w:val="24"/>
          <w:szCs w:val="24"/>
        </w:rPr>
        <w:t xml:space="preserve"> ESH MM Athens</w:t>
      </w:r>
    </w:p>
    <w:p w14:paraId="157CD056" w14:textId="07F27E95" w:rsidR="0091793F" w:rsidRPr="0091793F" w:rsidRDefault="0091793F" w:rsidP="0091793F">
      <w:pPr>
        <w:spacing w:after="0" w:line="240" w:lineRule="auto"/>
        <w:rPr>
          <w:b/>
        </w:rPr>
      </w:pPr>
      <w:r w:rsidRPr="0091793F">
        <w:rPr>
          <w:b/>
        </w:rPr>
        <w:lastRenderedPageBreak/>
        <w:t>LIVE MEETING-ASSOCIATED VIRTUAL ACTIVITIES</w:t>
      </w:r>
    </w:p>
    <w:p w14:paraId="04EB8632" w14:textId="77777777" w:rsidR="0091793F" w:rsidRPr="009E447D" w:rsidRDefault="0091793F" w:rsidP="0091793F">
      <w:pPr>
        <w:pBdr>
          <w:bottom w:val="single" w:sz="12" w:space="1" w:color="auto"/>
        </w:pBdr>
        <w:spacing w:after="0" w:line="240" w:lineRule="auto"/>
        <w:rPr>
          <w:highlight w:val="yellow"/>
        </w:rPr>
      </w:pPr>
    </w:p>
    <w:p w14:paraId="7051273D" w14:textId="77777777" w:rsidR="0091793F" w:rsidRDefault="0091793F" w:rsidP="0091793F">
      <w:pPr>
        <w:spacing w:after="0" w:line="240" w:lineRule="auto"/>
      </w:pPr>
    </w:p>
    <w:p w14:paraId="745B519C" w14:textId="77777777" w:rsidR="0091793F" w:rsidRPr="009D7D6F" w:rsidRDefault="0091793F" w:rsidP="0091793F">
      <w:pPr>
        <w:pStyle w:val="ListParagraph"/>
        <w:numPr>
          <w:ilvl w:val="0"/>
          <w:numId w:val="7"/>
        </w:numPr>
        <w:spacing w:after="0" w:line="240" w:lineRule="auto"/>
        <w:rPr>
          <w:b/>
        </w:rPr>
      </w:pPr>
      <w:r w:rsidRPr="009D7D6F">
        <w:rPr>
          <w:b/>
        </w:rPr>
        <w:t>[Meeting-Associated Downloadable Slides]---</w:t>
      </w:r>
      <w:r w:rsidRPr="009D7D6F">
        <w:rPr>
          <w:b/>
          <w:color w:val="FF0000"/>
        </w:rPr>
        <w:t>VERIFY with Clinical after the meeting to see what presentation are to be included</w:t>
      </w:r>
    </w:p>
    <w:p w14:paraId="6E56B0A6" w14:textId="77777777" w:rsidR="0091793F" w:rsidRDefault="0091793F" w:rsidP="0091793F">
      <w:pPr>
        <w:spacing w:after="0" w:line="240" w:lineRule="auto"/>
      </w:pPr>
    </w:p>
    <w:p w14:paraId="0EC3CE90" w14:textId="69E51E95" w:rsidR="0091793F" w:rsidRPr="009D7D6F" w:rsidRDefault="0091793F" w:rsidP="0091793F">
      <w:pPr>
        <w:spacing w:after="0" w:line="240" w:lineRule="auto"/>
        <w:rPr>
          <w:b/>
          <w:color w:val="FF9900"/>
        </w:rPr>
      </w:pPr>
      <w:r w:rsidRPr="009D7D6F">
        <w:rPr>
          <w:b/>
          <w:color w:val="FF9900"/>
        </w:rPr>
        <w:t xml:space="preserve">Downloadable Slides </w:t>
      </w:r>
      <w:proofErr w:type="gramStart"/>
      <w:r w:rsidRPr="009D7D6F">
        <w:rPr>
          <w:b/>
          <w:color w:val="FF9900"/>
        </w:rPr>
        <w:t>From</w:t>
      </w:r>
      <w:proofErr w:type="gramEnd"/>
      <w:r w:rsidRPr="009D7D6F">
        <w:rPr>
          <w:b/>
          <w:color w:val="FF9900"/>
        </w:rPr>
        <w:t xml:space="preserve"> </w:t>
      </w:r>
      <w:r w:rsidR="00B458A8" w:rsidRPr="00B458A8">
        <w:rPr>
          <w:b/>
          <w:color w:val="FF9900"/>
        </w:rPr>
        <w:t>Evolving Therapeutic Strategies in Relapsed/Refractory Multiple Myeloma</w:t>
      </w:r>
    </w:p>
    <w:p w14:paraId="08D82057" w14:textId="77777777" w:rsidR="0091793F" w:rsidRPr="009D7D6F" w:rsidRDefault="0091793F" w:rsidP="0091793F">
      <w:pPr>
        <w:spacing w:after="0" w:line="240" w:lineRule="auto"/>
        <w:rPr>
          <w:b/>
        </w:rPr>
      </w:pPr>
      <w:r w:rsidRPr="009D7D6F">
        <w:rPr>
          <w:b/>
        </w:rPr>
        <w:t>ACTIVITY FEATURES</w:t>
      </w:r>
    </w:p>
    <w:p w14:paraId="665D5BA8" w14:textId="77777777" w:rsidR="0091793F" w:rsidRDefault="0091793F" w:rsidP="0091793F">
      <w:pPr>
        <w:spacing w:after="0" w:line="240" w:lineRule="auto"/>
      </w:pPr>
      <w:r>
        <w:t>[Icon] Downloadable Slides</w:t>
      </w:r>
    </w:p>
    <w:p w14:paraId="269222C3" w14:textId="77777777" w:rsidR="0091793F" w:rsidRDefault="0091793F" w:rsidP="0091793F">
      <w:pPr>
        <w:spacing w:after="0" w:line="240" w:lineRule="auto"/>
      </w:pPr>
      <w:r>
        <w:t>[Insert screen shot]</w:t>
      </w:r>
    </w:p>
    <w:p w14:paraId="4F4C4770" w14:textId="77777777" w:rsidR="0091793F" w:rsidRDefault="0091793F" w:rsidP="0091793F">
      <w:pPr>
        <w:spacing w:after="0" w:line="240" w:lineRule="auto"/>
      </w:pPr>
    </w:p>
    <w:p w14:paraId="3C5D8129" w14:textId="77777777" w:rsidR="0091793F" w:rsidRDefault="0091793F" w:rsidP="0091793F">
      <w:pPr>
        <w:spacing w:after="0" w:line="240" w:lineRule="auto"/>
        <w:rPr>
          <w:b/>
        </w:rPr>
      </w:pPr>
      <w:r w:rsidRPr="009D7D6F">
        <w:rPr>
          <w:b/>
        </w:rPr>
        <w:t>ACTIVITY OVERVIEW</w:t>
      </w:r>
    </w:p>
    <w:p w14:paraId="6A30C3D4" w14:textId="3F218B0C" w:rsidR="0091793F" w:rsidRDefault="0091793F" w:rsidP="0091793F">
      <w:pPr>
        <w:spacing w:after="0" w:line="240" w:lineRule="auto"/>
      </w:pPr>
      <w:proofErr w:type="gramStart"/>
      <w:r>
        <w:t>prIME</w:t>
      </w:r>
      <w:proofErr w:type="gramEnd"/>
      <w:r>
        <w:t xml:space="preserve"> Oncology invites you to view Downloadable Slides from the</w:t>
      </w:r>
      <w:r>
        <w:rPr>
          <w:rStyle w:val="Emphasis"/>
        </w:rPr>
        <w:t xml:space="preserve"> </w:t>
      </w:r>
      <w:r w:rsidR="00B458A8" w:rsidRPr="00B458A8">
        <w:rPr>
          <w:rStyle w:val="Emphasis"/>
        </w:rPr>
        <w:t xml:space="preserve">Evolving Therapeutic Strategies in Relapsed/Refractory Multiple Myeloma </w:t>
      </w:r>
      <w:r>
        <w:t xml:space="preserve">symposium held in </w:t>
      </w:r>
      <w:r w:rsidR="00B458A8">
        <w:t>Athens, Greece</w:t>
      </w:r>
      <w:r>
        <w:t>.</w:t>
      </w:r>
      <w:r w:rsidR="00B458A8">
        <w:t xml:space="preserve"> </w:t>
      </w:r>
      <w:r w:rsidR="00B458A8" w:rsidRPr="00B458A8">
        <w:t>A satellite symposium held in conjunction with the</w:t>
      </w:r>
      <w:r w:rsidR="00B458A8">
        <w:t xml:space="preserve"> </w:t>
      </w:r>
      <w:r w:rsidR="00B458A8" w:rsidRPr="00B458A8">
        <w:t>2</w:t>
      </w:r>
      <w:r w:rsidR="00B458A8" w:rsidRPr="00B458A8">
        <w:rPr>
          <w:vertAlign w:val="superscript"/>
        </w:rPr>
        <w:t>nd</w:t>
      </w:r>
      <w:r w:rsidR="00B458A8">
        <w:t xml:space="preserve"> </w:t>
      </w:r>
      <w:r w:rsidR="00B458A8" w:rsidRPr="00B458A8">
        <w:t>Inter</w:t>
      </w:r>
      <w:r w:rsidR="00B458A8">
        <w:t xml:space="preserve">national Conference on Multiple </w:t>
      </w:r>
      <w:r w:rsidR="00B458A8" w:rsidRPr="00B458A8">
        <w:t>Myeloma</w:t>
      </w:r>
      <w:r w:rsidR="00B458A8">
        <w:t>.</w:t>
      </w:r>
    </w:p>
    <w:p w14:paraId="6BD59639" w14:textId="77777777" w:rsidR="0091793F" w:rsidRDefault="0091793F" w:rsidP="0091793F">
      <w:pPr>
        <w:spacing w:after="0" w:line="240" w:lineRule="auto"/>
      </w:pPr>
    </w:p>
    <w:p w14:paraId="2DB3F88D" w14:textId="2C13E511" w:rsidR="0091793F" w:rsidRDefault="00963419" w:rsidP="0091793F">
      <w:pPr>
        <w:spacing w:after="0" w:line="240" w:lineRule="auto"/>
        <w:rPr>
          <w:b/>
        </w:rPr>
      </w:pPr>
      <w:r>
        <w:rPr>
          <w:b/>
        </w:rPr>
        <w:t>PROVIDER</w:t>
      </w:r>
    </w:p>
    <w:p w14:paraId="6C52F2C4" w14:textId="64595F12" w:rsidR="0091793F" w:rsidRPr="009D7D6F" w:rsidRDefault="00963419" w:rsidP="0091793F">
      <w:pPr>
        <w:spacing w:after="0" w:line="240" w:lineRule="auto"/>
      </w:pPr>
      <w:r>
        <w:t>This</w:t>
      </w:r>
      <w:r w:rsidR="0091793F">
        <w:t xml:space="preserve"> </w:t>
      </w:r>
      <w:r>
        <w:t>activity is provided by</w:t>
      </w:r>
      <w:r w:rsidR="0091793F">
        <w:t xml:space="preserve"> prIME Oncology.</w:t>
      </w:r>
    </w:p>
    <w:p w14:paraId="45383639" w14:textId="77777777" w:rsidR="0091793F" w:rsidRDefault="0091793F" w:rsidP="0091793F">
      <w:pPr>
        <w:spacing w:after="0" w:line="240" w:lineRule="auto"/>
      </w:pPr>
    </w:p>
    <w:p w14:paraId="18850DA3" w14:textId="3A65C98D" w:rsidR="0091793F" w:rsidRPr="009D7D6F" w:rsidRDefault="0091793F" w:rsidP="0091793F">
      <w:pPr>
        <w:spacing w:after="0" w:line="240" w:lineRule="auto"/>
        <w:rPr>
          <w:b/>
        </w:rPr>
      </w:pPr>
      <w:r>
        <w:rPr>
          <w:b/>
        </w:rPr>
        <w:t>[Tab—</w:t>
      </w:r>
      <w:r w:rsidR="00B458A8">
        <w:rPr>
          <w:b/>
        </w:rPr>
        <w:t>Multiple Myeloma</w:t>
      </w:r>
      <w:r>
        <w:rPr>
          <w:b/>
        </w:rPr>
        <w:t>]</w:t>
      </w:r>
    </w:p>
    <w:p w14:paraId="4368F364" w14:textId="5E6CA979" w:rsidR="0091793F" w:rsidRDefault="0091793F" w:rsidP="00B458A8">
      <w:r>
        <w:t xml:space="preserve">Discussant: </w:t>
      </w:r>
      <w:r>
        <w:tab/>
      </w:r>
      <w:r>
        <w:tab/>
      </w:r>
      <w:r w:rsidR="00B458A8" w:rsidRPr="00B458A8">
        <w:rPr>
          <w:b/>
        </w:rPr>
        <w:t>Philippe Moreau, MD</w:t>
      </w:r>
      <w:r w:rsidR="00B458A8">
        <w:rPr>
          <w:b/>
        </w:rPr>
        <w:t>,</w:t>
      </w:r>
      <w:r>
        <w:rPr>
          <w:b/>
        </w:rPr>
        <w:t xml:space="preserve"> </w:t>
      </w:r>
      <w:r w:rsidR="00B458A8">
        <w:t>University Hospital of Nantes, Nantes, France</w:t>
      </w:r>
    </w:p>
    <w:p w14:paraId="2C4E209E" w14:textId="544CCB12" w:rsidR="0091793F" w:rsidRDefault="00B458A8" w:rsidP="0091793F">
      <w:r>
        <w:t>Topic:</w:t>
      </w:r>
      <w:r>
        <w:tab/>
      </w:r>
      <w:r>
        <w:tab/>
      </w:r>
      <w:r>
        <w:tab/>
      </w:r>
      <w:r w:rsidRPr="00B458A8">
        <w:t>Relapsed or refractory multiple myeloma (MM): What lies beneath?</w:t>
      </w:r>
    </w:p>
    <w:p w14:paraId="085310A6" w14:textId="1C8A40CF" w:rsidR="00F71ADA" w:rsidRPr="00F71ADA" w:rsidRDefault="0091793F" w:rsidP="00F71ADA">
      <w:pPr>
        <w:spacing w:after="0" w:line="240" w:lineRule="auto"/>
        <w:ind w:left="2160" w:hanging="2160"/>
        <w:rPr>
          <w:color w:val="000000"/>
        </w:rPr>
      </w:pPr>
      <w:r>
        <w:t>Learning Objective:</w:t>
      </w:r>
      <w:r>
        <w:tab/>
      </w:r>
      <w:r w:rsidR="00F71ADA" w:rsidRPr="00F71ADA">
        <w:rPr>
          <w:color w:val="000000"/>
        </w:rPr>
        <w:t xml:space="preserve">Discuss the pathobiology of relapsed/refractory </w:t>
      </w:r>
      <w:r w:rsidR="00F71ADA">
        <w:rPr>
          <w:color w:val="000000"/>
        </w:rPr>
        <w:t>MM</w:t>
      </w:r>
      <w:r w:rsidR="00F71ADA" w:rsidRPr="00F71ADA">
        <w:rPr>
          <w:color w:val="000000"/>
        </w:rPr>
        <w:t>, including genetics, epigenetics, and interactions with the microenvironment</w:t>
      </w:r>
    </w:p>
    <w:p w14:paraId="4C460658" w14:textId="65910AAA" w:rsidR="0091793F" w:rsidRDefault="0091793F" w:rsidP="00F71ADA">
      <w:pPr>
        <w:pStyle w:val="ListParagraph"/>
      </w:pPr>
    </w:p>
    <w:p w14:paraId="356E399B" w14:textId="77777777" w:rsidR="0091793F" w:rsidRDefault="0091793F" w:rsidP="0091793F">
      <w:r>
        <w:t>[</w:t>
      </w:r>
      <w:proofErr w:type="gramStart"/>
      <w:r>
        <w:t>insert</w:t>
      </w:r>
      <w:proofErr w:type="gramEnd"/>
      <w:r>
        <w:t xml:space="preserve"> divider line]___________________________________________</w:t>
      </w:r>
      <w:r>
        <w:tab/>
      </w:r>
    </w:p>
    <w:p w14:paraId="60A4CEC4" w14:textId="78FB3966" w:rsidR="0091793F" w:rsidRDefault="0091793F" w:rsidP="00B458A8">
      <w:pPr>
        <w:ind w:left="2160" w:hanging="2160"/>
      </w:pPr>
      <w:r>
        <w:t xml:space="preserve">Discussant: </w:t>
      </w:r>
      <w:r>
        <w:tab/>
      </w:r>
      <w:r w:rsidR="00B458A8" w:rsidRPr="00B458A8">
        <w:rPr>
          <w:b/>
        </w:rPr>
        <w:t>Maria-Victoria Mateos, MD, PhD</w:t>
      </w:r>
      <w:r>
        <w:rPr>
          <w:b/>
        </w:rPr>
        <w:t xml:space="preserve">, </w:t>
      </w:r>
      <w:r w:rsidR="00B458A8">
        <w:t>University Hospital of Salamanca, Salamanca, Spain</w:t>
      </w:r>
    </w:p>
    <w:p w14:paraId="6C908EED" w14:textId="77777777" w:rsidR="00B458A8" w:rsidRDefault="0091793F" w:rsidP="0091793F">
      <w:r>
        <w:t>Topic:</w:t>
      </w:r>
      <w:r>
        <w:tab/>
      </w:r>
      <w:r>
        <w:tab/>
      </w:r>
      <w:r>
        <w:tab/>
      </w:r>
      <w:r w:rsidR="00B458A8" w:rsidRPr="00B458A8">
        <w:t xml:space="preserve">What a difference a generation makes: The evolution of novel agents </w:t>
      </w:r>
    </w:p>
    <w:p w14:paraId="61419BDD" w14:textId="77777777" w:rsidR="00F71ADA" w:rsidRPr="00F71ADA" w:rsidRDefault="0091793F" w:rsidP="00F71ADA">
      <w:pPr>
        <w:spacing w:after="0" w:line="240" w:lineRule="auto"/>
        <w:ind w:left="2160" w:hanging="2160"/>
        <w:rPr>
          <w:color w:val="000000"/>
        </w:rPr>
      </w:pPr>
      <w:r>
        <w:t>Learning Objective:</w:t>
      </w:r>
      <w:r>
        <w:tab/>
      </w:r>
      <w:r w:rsidR="00F71ADA" w:rsidRPr="00F71ADA">
        <w:rPr>
          <w:color w:val="000000"/>
        </w:rPr>
        <w:t xml:space="preserve">Employ best practices in the treatment of patients with relapsed/refractory MM, including optimal use of available agents, such as </w:t>
      </w:r>
      <w:proofErr w:type="spellStart"/>
      <w:r w:rsidR="00F71ADA" w:rsidRPr="00F71ADA">
        <w:rPr>
          <w:color w:val="000000"/>
        </w:rPr>
        <w:t>immunomodulatory</w:t>
      </w:r>
      <w:proofErr w:type="spellEnd"/>
      <w:r w:rsidR="00F71ADA" w:rsidRPr="00F71ADA">
        <w:rPr>
          <w:color w:val="000000"/>
        </w:rPr>
        <w:t xml:space="preserve"> drugs and proteasome inhibitors </w:t>
      </w:r>
    </w:p>
    <w:p w14:paraId="7FB28F82" w14:textId="325E286D" w:rsidR="0091793F" w:rsidRDefault="0091793F" w:rsidP="0091793F"/>
    <w:p w14:paraId="0038588E" w14:textId="77777777" w:rsidR="0091793F" w:rsidRDefault="0091793F" w:rsidP="0091793F">
      <w:r>
        <w:t>[</w:t>
      </w:r>
      <w:proofErr w:type="gramStart"/>
      <w:r>
        <w:t>insert</w:t>
      </w:r>
      <w:proofErr w:type="gramEnd"/>
      <w:r>
        <w:t xml:space="preserve"> divider line]___________________________________________</w:t>
      </w:r>
      <w:r>
        <w:tab/>
      </w:r>
    </w:p>
    <w:p w14:paraId="0B78DBF0" w14:textId="77777777" w:rsidR="00B458A8" w:rsidRDefault="0091793F" w:rsidP="00B458A8">
      <w:r>
        <w:t xml:space="preserve">Discussant: </w:t>
      </w:r>
      <w:r>
        <w:tab/>
      </w:r>
      <w:r>
        <w:tab/>
      </w:r>
      <w:proofErr w:type="spellStart"/>
      <w:r w:rsidR="00B458A8" w:rsidRPr="00B458A8">
        <w:rPr>
          <w:b/>
        </w:rPr>
        <w:t>Meletios</w:t>
      </w:r>
      <w:proofErr w:type="spellEnd"/>
      <w:r w:rsidR="00B458A8" w:rsidRPr="00B458A8">
        <w:rPr>
          <w:b/>
        </w:rPr>
        <w:t xml:space="preserve"> </w:t>
      </w:r>
      <w:proofErr w:type="spellStart"/>
      <w:r w:rsidR="00B458A8" w:rsidRPr="00B458A8">
        <w:rPr>
          <w:b/>
        </w:rPr>
        <w:t>Dimopoulos</w:t>
      </w:r>
      <w:proofErr w:type="spellEnd"/>
      <w:r w:rsidR="00B458A8" w:rsidRPr="00B458A8">
        <w:rPr>
          <w:b/>
        </w:rPr>
        <w:t>, MD</w:t>
      </w:r>
      <w:r>
        <w:rPr>
          <w:b/>
        </w:rPr>
        <w:t xml:space="preserve">, </w:t>
      </w:r>
      <w:r w:rsidR="00B458A8">
        <w:t>University of Athens, Athens, Greece</w:t>
      </w:r>
    </w:p>
    <w:p w14:paraId="6D6E8F09" w14:textId="369A2E0D" w:rsidR="0091793F" w:rsidRDefault="0091793F" w:rsidP="00B458A8">
      <w:r>
        <w:lastRenderedPageBreak/>
        <w:t>Topic:</w:t>
      </w:r>
      <w:r>
        <w:tab/>
      </w:r>
      <w:r>
        <w:tab/>
      </w:r>
      <w:r>
        <w:tab/>
      </w:r>
      <w:r w:rsidR="00B458A8" w:rsidRPr="00B458A8">
        <w:t>Exploring the next generation of novel agents</w:t>
      </w:r>
    </w:p>
    <w:p w14:paraId="24F34846" w14:textId="77777777" w:rsidR="00F71ADA" w:rsidRDefault="0091793F" w:rsidP="00F71ADA">
      <w:pPr>
        <w:spacing w:after="0" w:line="240" w:lineRule="auto"/>
        <w:ind w:left="2160" w:hanging="2160"/>
      </w:pPr>
      <w:r>
        <w:t>Learning Objective:</w:t>
      </w:r>
      <w:r>
        <w:tab/>
      </w:r>
    </w:p>
    <w:p w14:paraId="09F9776A" w14:textId="24285F5A" w:rsidR="00F71ADA" w:rsidRPr="00F71ADA" w:rsidRDefault="00F71ADA" w:rsidP="00F71ADA">
      <w:pPr>
        <w:pStyle w:val="ListParagraph"/>
        <w:numPr>
          <w:ilvl w:val="0"/>
          <w:numId w:val="21"/>
        </w:numPr>
        <w:spacing w:after="0" w:line="240" w:lineRule="auto"/>
        <w:rPr>
          <w:color w:val="000000"/>
        </w:rPr>
      </w:pPr>
      <w:r w:rsidRPr="00F71ADA">
        <w:rPr>
          <w:color w:val="000000"/>
        </w:rPr>
        <w:t>Evaluate recent clinical trial data and ongoing studies focused on the efficacy and safety of novel therapies for the treatment of relapsed/refractory MM</w:t>
      </w:r>
    </w:p>
    <w:p w14:paraId="4266E584" w14:textId="77777777" w:rsidR="00F71ADA" w:rsidRPr="00E60E4E" w:rsidRDefault="00F71ADA" w:rsidP="00F71ADA">
      <w:pPr>
        <w:pStyle w:val="ListParagraph"/>
        <w:numPr>
          <w:ilvl w:val="0"/>
          <w:numId w:val="21"/>
        </w:numPr>
        <w:spacing w:after="0" w:line="240" w:lineRule="auto"/>
        <w:rPr>
          <w:color w:val="000000"/>
        </w:rPr>
      </w:pPr>
      <w:r w:rsidRPr="00E60E4E">
        <w:rPr>
          <w:color w:val="000000"/>
        </w:rPr>
        <w:t>Describe how emerging therapeutic options may fit into the current treatment landscape for relapsed/refractory MM</w:t>
      </w:r>
    </w:p>
    <w:p w14:paraId="457250CF" w14:textId="5B8B4C42" w:rsidR="0091793F" w:rsidRDefault="0091793F" w:rsidP="0091793F"/>
    <w:p w14:paraId="4D92EC31" w14:textId="77777777" w:rsidR="0091793F" w:rsidRDefault="0091793F" w:rsidP="0091793F">
      <w:r>
        <w:t>[</w:t>
      </w:r>
      <w:proofErr w:type="gramStart"/>
      <w:r>
        <w:t>insert</w:t>
      </w:r>
      <w:proofErr w:type="gramEnd"/>
      <w:r>
        <w:t xml:space="preserve"> divider line]___________________________________________</w:t>
      </w:r>
      <w:r>
        <w:tab/>
      </w:r>
    </w:p>
    <w:p w14:paraId="187BE939" w14:textId="30655E61" w:rsidR="0091793F" w:rsidRDefault="0091793F" w:rsidP="00B458A8">
      <w:r>
        <w:t xml:space="preserve">Discussant: </w:t>
      </w:r>
      <w:r>
        <w:tab/>
      </w:r>
      <w:r>
        <w:tab/>
      </w:r>
      <w:r w:rsidR="00B458A8" w:rsidRPr="00B458A8">
        <w:rPr>
          <w:b/>
        </w:rPr>
        <w:t>Antonio Palumbo, MD</w:t>
      </w:r>
      <w:r>
        <w:rPr>
          <w:b/>
        </w:rPr>
        <w:t xml:space="preserve">, </w:t>
      </w:r>
      <w:r w:rsidR="00B458A8">
        <w:t>University of Torino, Torino, Italy</w:t>
      </w:r>
    </w:p>
    <w:p w14:paraId="36C04706" w14:textId="3843A728" w:rsidR="00B458A8" w:rsidRDefault="0091793F" w:rsidP="00B458A8">
      <w:pPr>
        <w:ind w:left="2160" w:hanging="2160"/>
      </w:pPr>
      <w:r>
        <w:t>Topic:</w:t>
      </w:r>
      <w:r>
        <w:tab/>
      </w:r>
      <w:r w:rsidR="00B458A8" w:rsidRPr="00B458A8">
        <w:t>First do no harm (</w:t>
      </w:r>
      <w:proofErr w:type="spellStart"/>
      <w:r w:rsidR="00B458A8" w:rsidRPr="00B458A8">
        <w:t>Primum</w:t>
      </w:r>
      <w:proofErr w:type="spellEnd"/>
      <w:r w:rsidR="00B458A8" w:rsidRPr="00B458A8">
        <w:t xml:space="preserve"> non </w:t>
      </w:r>
      <w:proofErr w:type="spellStart"/>
      <w:r w:rsidR="00B458A8" w:rsidRPr="00B458A8">
        <w:t>nocere</w:t>
      </w:r>
      <w:proofErr w:type="spellEnd"/>
      <w:r w:rsidR="00B458A8" w:rsidRPr="00B458A8">
        <w:t xml:space="preserve">): Balancing quality of life with quantity of life </w:t>
      </w:r>
    </w:p>
    <w:p w14:paraId="3A6CA473" w14:textId="77777777" w:rsidR="00F71ADA" w:rsidRDefault="0091793F" w:rsidP="00F71ADA">
      <w:pPr>
        <w:spacing w:after="0" w:line="240" w:lineRule="auto"/>
      </w:pPr>
      <w:r>
        <w:t>Learning Objective:</w:t>
      </w:r>
      <w:r>
        <w:tab/>
      </w:r>
    </w:p>
    <w:p w14:paraId="4A93E085" w14:textId="74ED9130" w:rsidR="00F71ADA" w:rsidRDefault="00F71ADA" w:rsidP="00F71ADA">
      <w:pPr>
        <w:pStyle w:val="ListParagraph"/>
        <w:numPr>
          <w:ilvl w:val="0"/>
          <w:numId w:val="30"/>
        </w:numPr>
        <w:spacing w:after="0" w:line="240" w:lineRule="auto"/>
        <w:rPr>
          <w:color w:val="000000"/>
        </w:rPr>
      </w:pPr>
      <w:r w:rsidRPr="00F71ADA">
        <w:rPr>
          <w:color w:val="000000"/>
        </w:rPr>
        <w:t>Evaluate recent clinical trial data and ongoing studies focused on the efficacy and safety of novel therapies for the treatment of relapsed/refractory MM</w:t>
      </w:r>
    </w:p>
    <w:p w14:paraId="45169C92" w14:textId="77777777" w:rsidR="00F71ADA" w:rsidRPr="00E60E4E" w:rsidRDefault="00F71ADA" w:rsidP="00F71ADA">
      <w:pPr>
        <w:pStyle w:val="ListParagraph"/>
        <w:numPr>
          <w:ilvl w:val="0"/>
          <w:numId w:val="30"/>
        </w:numPr>
        <w:spacing w:after="0" w:line="240" w:lineRule="auto"/>
        <w:rPr>
          <w:color w:val="000000"/>
        </w:rPr>
      </w:pPr>
      <w:r w:rsidRPr="00E60E4E">
        <w:rPr>
          <w:color w:val="000000"/>
        </w:rPr>
        <w:t>Identify strategies to balance quality of life and efficacy when making treatment decisions for patients with relapsed/refractory MM</w:t>
      </w:r>
    </w:p>
    <w:p w14:paraId="508623C2" w14:textId="77777777" w:rsidR="00F71ADA" w:rsidRPr="00F71ADA" w:rsidRDefault="00F71ADA" w:rsidP="00F71ADA">
      <w:pPr>
        <w:pStyle w:val="ListParagraph"/>
        <w:spacing w:after="0" w:line="240" w:lineRule="auto"/>
        <w:ind w:left="2520"/>
        <w:rPr>
          <w:color w:val="000000"/>
        </w:rPr>
      </w:pPr>
    </w:p>
    <w:p w14:paraId="24B5CF18" w14:textId="7E6A2ED7" w:rsidR="0091793F" w:rsidRDefault="0091793F" w:rsidP="0091793F"/>
    <w:p w14:paraId="6DD683D6" w14:textId="77777777" w:rsidR="0091793F" w:rsidRDefault="0091793F" w:rsidP="0091793F">
      <w:r>
        <w:t>[</w:t>
      </w:r>
      <w:proofErr w:type="gramStart"/>
      <w:r>
        <w:t>insert</w:t>
      </w:r>
      <w:proofErr w:type="gramEnd"/>
      <w:r>
        <w:t xml:space="preserve"> divider line]___________________________________________</w:t>
      </w:r>
      <w:r>
        <w:tab/>
      </w:r>
    </w:p>
    <w:p w14:paraId="64269C7D" w14:textId="77777777" w:rsidR="00B458A8" w:rsidRDefault="00B458A8" w:rsidP="00B458A8">
      <w:r>
        <w:t xml:space="preserve">Discussant: </w:t>
      </w:r>
      <w:r>
        <w:tab/>
      </w:r>
      <w:r>
        <w:tab/>
      </w:r>
      <w:proofErr w:type="spellStart"/>
      <w:r w:rsidRPr="00B458A8">
        <w:rPr>
          <w:b/>
        </w:rPr>
        <w:t>Meletios</w:t>
      </w:r>
      <w:proofErr w:type="spellEnd"/>
      <w:r w:rsidRPr="00B458A8">
        <w:rPr>
          <w:b/>
        </w:rPr>
        <w:t xml:space="preserve"> </w:t>
      </w:r>
      <w:proofErr w:type="spellStart"/>
      <w:r w:rsidRPr="00B458A8">
        <w:rPr>
          <w:b/>
        </w:rPr>
        <w:t>Dimopoulos</w:t>
      </w:r>
      <w:proofErr w:type="spellEnd"/>
      <w:r w:rsidRPr="00B458A8">
        <w:rPr>
          <w:b/>
        </w:rPr>
        <w:t>, MD</w:t>
      </w:r>
      <w:r>
        <w:rPr>
          <w:b/>
        </w:rPr>
        <w:t xml:space="preserve">, </w:t>
      </w:r>
      <w:r>
        <w:t>University of Athens, Athens, Greece</w:t>
      </w:r>
    </w:p>
    <w:p w14:paraId="2282B4FE" w14:textId="77777777" w:rsidR="00B458A8" w:rsidRDefault="00B458A8" w:rsidP="00B458A8">
      <w:pPr>
        <w:rPr>
          <w:color w:val="000000"/>
        </w:rPr>
      </w:pPr>
      <w:r>
        <w:t>Topic:</w:t>
      </w:r>
      <w:r>
        <w:tab/>
      </w:r>
      <w:r>
        <w:tab/>
      </w:r>
      <w:r>
        <w:tab/>
      </w:r>
      <w:r w:rsidRPr="00F557DB">
        <w:rPr>
          <w:color w:val="000000"/>
        </w:rPr>
        <w:t>prIME Points</w:t>
      </w:r>
      <w:r>
        <w:rPr>
          <w:color w:val="000000"/>
        </w:rPr>
        <w:t>™</w:t>
      </w:r>
    </w:p>
    <w:p w14:paraId="3609E2C2" w14:textId="1E2481F0" w:rsidR="00B458A8" w:rsidRDefault="00B458A8" w:rsidP="00B458A8">
      <w:commentRangeStart w:id="1"/>
      <w:r>
        <w:t>Learning Objective:</w:t>
      </w:r>
      <w:commentRangeEnd w:id="1"/>
      <w:r w:rsidR="00F71ADA">
        <w:rPr>
          <w:rStyle w:val="CommentReference"/>
        </w:rPr>
        <w:commentReference w:id="1"/>
      </w:r>
      <w:r>
        <w:tab/>
      </w:r>
    </w:p>
    <w:p w14:paraId="2481549C" w14:textId="77777777" w:rsidR="00B458A8" w:rsidRDefault="00B458A8" w:rsidP="0091793F"/>
    <w:p w14:paraId="598CAAD1" w14:textId="77777777" w:rsidR="0091793F" w:rsidRDefault="0091793F" w:rsidP="0091793F">
      <w:pPr>
        <w:pBdr>
          <w:bottom w:val="single" w:sz="12" w:space="1" w:color="auto"/>
        </w:pBdr>
        <w:spacing w:after="0" w:line="240" w:lineRule="auto"/>
      </w:pPr>
    </w:p>
    <w:p w14:paraId="0481FA5B" w14:textId="77777777" w:rsidR="0091793F" w:rsidRDefault="0091793F" w:rsidP="0091793F">
      <w:pPr>
        <w:spacing w:after="0" w:line="240" w:lineRule="auto"/>
      </w:pPr>
    </w:p>
    <w:p w14:paraId="096E3427" w14:textId="77777777" w:rsidR="0091793F" w:rsidRDefault="0091793F" w:rsidP="0091793F">
      <w:pPr>
        <w:spacing w:after="0" w:line="240" w:lineRule="auto"/>
      </w:pPr>
    </w:p>
    <w:p w14:paraId="63D36D65" w14:textId="77777777" w:rsidR="0091793F" w:rsidRPr="00B458A8" w:rsidRDefault="0091793F" w:rsidP="0091793F">
      <w:pPr>
        <w:pStyle w:val="ListParagraph"/>
        <w:numPr>
          <w:ilvl w:val="0"/>
          <w:numId w:val="7"/>
        </w:numPr>
        <w:spacing w:after="0" w:line="240" w:lineRule="auto"/>
        <w:rPr>
          <w:b/>
          <w:strike/>
        </w:rPr>
      </w:pPr>
      <w:r w:rsidRPr="009D7D6F">
        <w:rPr>
          <w:b/>
        </w:rPr>
        <w:t>[</w:t>
      </w:r>
      <w:r w:rsidRPr="00B458A8">
        <w:rPr>
          <w:b/>
          <w:strike/>
        </w:rPr>
        <w:t>Meeting-Associated Webcast]---</w:t>
      </w:r>
      <w:r w:rsidRPr="00B458A8">
        <w:rPr>
          <w:b/>
          <w:strike/>
          <w:color w:val="FF0000"/>
        </w:rPr>
        <w:t>VERIFY with Clinical after the meeting to see what presentation are to be included</w:t>
      </w:r>
    </w:p>
    <w:p w14:paraId="4118A27E" w14:textId="77777777" w:rsidR="0091793F" w:rsidRPr="00B458A8" w:rsidRDefault="0091793F" w:rsidP="0091793F">
      <w:pPr>
        <w:spacing w:after="0" w:line="240" w:lineRule="auto"/>
        <w:rPr>
          <w:b/>
          <w:strike/>
        </w:rPr>
      </w:pPr>
    </w:p>
    <w:p w14:paraId="691E9DB4" w14:textId="77777777" w:rsidR="0091793F" w:rsidRPr="00B458A8" w:rsidRDefault="0091793F" w:rsidP="0091793F">
      <w:pPr>
        <w:spacing w:after="0" w:line="240" w:lineRule="auto"/>
        <w:rPr>
          <w:b/>
          <w:strike/>
          <w:color w:val="FF9900"/>
        </w:rPr>
      </w:pPr>
      <w:r w:rsidRPr="00B458A8">
        <w:rPr>
          <w:b/>
          <w:strike/>
        </w:rPr>
        <w:br/>
      </w:r>
      <w:r w:rsidRPr="00B458A8">
        <w:rPr>
          <w:b/>
          <w:strike/>
          <w:color w:val="FF9900"/>
        </w:rPr>
        <w:t>Insert Meeting Title</w:t>
      </w:r>
    </w:p>
    <w:p w14:paraId="5694EBBD" w14:textId="77777777" w:rsidR="0091793F" w:rsidRPr="00B458A8" w:rsidRDefault="0091793F" w:rsidP="0091793F">
      <w:pPr>
        <w:spacing w:after="0" w:line="240" w:lineRule="auto"/>
        <w:rPr>
          <w:b/>
          <w:strike/>
          <w:color w:val="FF9900"/>
        </w:rPr>
      </w:pPr>
    </w:p>
    <w:p w14:paraId="2A249A56" w14:textId="77777777" w:rsidR="0091793F" w:rsidRPr="00B458A8" w:rsidRDefault="0091793F" w:rsidP="0091793F">
      <w:pPr>
        <w:spacing w:after="0" w:line="240" w:lineRule="auto"/>
        <w:rPr>
          <w:b/>
          <w:strike/>
        </w:rPr>
      </w:pPr>
      <w:r w:rsidRPr="00B458A8">
        <w:rPr>
          <w:b/>
          <w:strike/>
        </w:rPr>
        <w:t>ACTIVITY FEATURES</w:t>
      </w:r>
    </w:p>
    <w:p w14:paraId="5941A590" w14:textId="77777777" w:rsidR="0091793F" w:rsidRPr="00B458A8" w:rsidRDefault="0091793F" w:rsidP="0091793F">
      <w:pPr>
        <w:spacing w:after="0" w:line="240" w:lineRule="auto"/>
        <w:rPr>
          <w:strike/>
        </w:rPr>
      </w:pPr>
      <w:r w:rsidRPr="00B458A8">
        <w:rPr>
          <w:strike/>
        </w:rPr>
        <w:t>[Icon] Interactive Presentation</w:t>
      </w:r>
    </w:p>
    <w:p w14:paraId="46797ABA" w14:textId="77777777" w:rsidR="0091793F" w:rsidRPr="00B458A8" w:rsidRDefault="0091793F" w:rsidP="0091793F">
      <w:pPr>
        <w:spacing w:after="0" w:line="240" w:lineRule="auto"/>
        <w:rPr>
          <w:strike/>
        </w:rPr>
      </w:pPr>
      <w:r w:rsidRPr="00B458A8">
        <w:rPr>
          <w:strike/>
        </w:rPr>
        <w:t>[Icon] Downloadable Slides</w:t>
      </w:r>
    </w:p>
    <w:p w14:paraId="3D65FD40" w14:textId="77777777" w:rsidR="0091793F" w:rsidRPr="00B458A8" w:rsidRDefault="0091793F" w:rsidP="0091793F">
      <w:pPr>
        <w:spacing w:after="0" w:line="240" w:lineRule="auto"/>
        <w:rPr>
          <w:strike/>
        </w:rPr>
      </w:pPr>
      <w:r w:rsidRPr="00B458A8">
        <w:rPr>
          <w:strike/>
        </w:rPr>
        <w:lastRenderedPageBreak/>
        <w:t>[Icon] Podcast (if appropriate)</w:t>
      </w:r>
    </w:p>
    <w:p w14:paraId="604C69E3" w14:textId="27DFDD79" w:rsidR="00FE0ED7" w:rsidRPr="00B458A8" w:rsidRDefault="00FE0ED7" w:rsidP="0091793F">
      <w:pPr>
        <w:spacing w:after="0" w:line="240" w:lineRule="auto"/>
        <w:rPr>
          <w:strike/>
        </w:rPr>
      </w:pPr>
      <w:r w:rsidRPr="00B458A8">
        <w:rPr>
          <w:strike/>
        </w:rPr>
        <w:t>[Icon] CME-Certified (if appropriate)</w:t>
      </w:r>
    </w:p>
    <w:p w14:paraId="0CB14543" w14:textId="77777777" w:rsidR="0091793F" w:rsidRPr="00B458A8" w:rsidRDefault="0091793F" w:rsidP="0091793F">
      <w:pPr>
        <w:spacing w:after="0" w:line="240" w:lineRule="auto"/>
        <w:rPr>
          <w:strike/>
        </w:rPr>
      </w:pPr>
    </w:p>
    <w:p w14:paraId="07BAD9FC" w14:textId="77777777" w:rsidR="0091793F" w:rsidRPr="00B458A8" w:rsidRDefault="0091793F" w:rsidP="0091793F">
      <w:pPr>
        <w:spacing w:after="0" w:line="240" w:lineRule="auto"/>
        <w:rPr>
          <w:b/>
          <w:strike/>
        </w:rPr>
      </w:pPr>
      <w:r w:rsidRPr="00B458A8">
        <w:rPr>
          <w:b/>
          <w:strike/>
        </w:rPr>
        <w:t>ACTIVITY OVERVIEW</w:t>
      </w:r>
    </w:p>
    <w:p w14:paraId="26494654" w14:textId="0083DAD9" w:rsidR="0091793F" w:rsidRPr="00B458A8" w:rsidRDefault="0091793F" w:rsidP="0091793F">
      <w:pPr>
        <w:spacing w:after="0" w:line="240" w:lineRule="auto"/>
        <w:rPr>
          <w:strike/>
        </w:rPr>
      </w:pPr>
      <w:r w:rsidRPr="00B458A8">
        <w:rPr>
          <w:strike/>
        </w:rPr>
        <w:t xml:space="preserve">This </w:t>
      </w:r>
      <w:r w:rsidR="00FE0ED7" w:rsidRPr="00B458A8">
        <w:rPr>
          <w:strike/>
        </w:rPr>
        <w:t xml:space="preserve">[CME-certified (if appropriate)] </w:t>
      </w:r>
      <w:r w:rsidRPr="00B458A8">
        <w:rPr>
          <w:strike/>
        </w:rPr>
        <w:t xml:space="preserve">Webcast contains </w:t>
      </w:r>
      <w:r w:rsidRPr="00B458A8">
        <w:rPr>
          <w:rStyle w:val="Strong"/>
          <w:strike/>
        </w:rPr>
        <w:t xml:space="preserve">video and downloadable slides </w:t>
      </w:r>
      <w:r w:rsidRPr="00B458A8">
        <w:rPr>
          <w:strike/>
        </w:rPr>
        <w:t xml:space="preserve">from the symposium/meeting </w:t>
      </w:r>
      <w:r w:rsidRPr="00B458A8">
        <w:rPr>
          <w:strike/>
          <w:color w:val="FF0000"/>
        </w:rPr>
        <w:t xml:space="preserve">[choose one] </w:t>
      </w:r>
      <w:r w:rsidRPr="00B458A8">
        <w:rPr>
          <w:rStyle w:val="Emphasis"/>
          <w:strike/>
        </w:rPr>
        <w:t>[Meeting Title]</w:t>
      </w:r>
      <w:r w:rsidRPr="00B458A8">
        <w:rPr>
          <w:strike/>
        </w:rPr>
        <w:t>, a prIME Oncology educational activity that was held on [insert date], in [insert location].</w:t>
      </w:r>
    </w:p>
    <w:p w14:paraId="641BDDAE" w14:textId="77777777" w:rsidR="0091793F" w:rsidRPr="00B458A8" w:rsidRDefault="0091793F" w:rsidP="0091793F">
      <w:pPr>
        <w:spacing w:after="0" w:line="240" w:lineRule="auto"/>
        <w:rPr>
          <w:strike/>
        </w:rPr>
      </w:pPr>
    </w:p>
    <w:p w14:paraId="1C143BE6" w14:textId="77777777" w:rsidR="0091793F" w:rsidRPr="00B458A8" w:rsidRDefault="0091793F" w:rsidP="0091793F">
      <w:pPr>
        <w:spacing w:after="0" w:line="240" w:lineRule="auto"/>
        <w:rPr>
          <w:strike/>
        </w:rPr>
      </w:pPr>
      <w:r w:rsidRPr="00B458A8">
        <w:rPr>
          <w:b/>
          <w:strike/>
        </w:rPr>
        <w:t>TOPICS</w:t>
      </w:r>
    </w:p>
    <w:p w14:paraId="4F4A984E" w14:textId="77777777" w:rsidR="0091793F" w:rsidRPr="00B458A8" w:rsidRDefault="0091793F" w:rsidP="0091793F">
      <w:pPr>
        <w:spacing w:after="0" w:line="240" w:lineRule="auto"/>
        <w:rPr>
          <w:strike/>
        </w:rPr>
      </w:pPr>
      <w:r w:rsidRPr="00B458A8">
        <w:rPr>
          <w:strike/>
        </w:rPr>
        <w:t>[Insert Agenda topic]</w:t>
      </w:r>
    </w:p>
    <w:p w14:paraId="7BC1D98D" w14:textId="77777777" w:rsidR="0091793F" w:rsidRPr="00B458A8" w:rsidRDefault="0091793F" w:rsidP="0091793F">
      <w:pPr>
        <w:spacing w:after="0" w:line="240" w:lineRule="auto"/>
        <w:rPr>
          <w:i/>
          <w:strike/>
        </w:rPr>
      </w:pPr>
      <w:r w:rsidRPr="00B458A8">
        <w:rPr>
          <w:strike/>
        </w:rPr>
        <w:t>[</w:t>
      </w:r>
      <w:r w:rsidRPr="00B458A8">
        <w:rPr>
          <w:i/>
          <w:strike/>
        </w:rPr>
        <w:t>Insert presenter name and degree(s)]</w:t>
      </w:r>
    </w:p>
    <w:p w14:paraId="56C3E1AB" w14:textId="77777777" w:rsidR="0091793F" w:rsidRPr="00B458A8" w:rsidRDefault="0091793F" w:rsidP="0091793F">
      <w:pPr>
        <w:spacing w:after="0" w:line="240" w:lineRule="auto"/>
        <w:rPr>
          <w:i/>
          <w:strike/>
        </w:rPr>
      </w:pPr>
    </w:p>
    <w:p w14:paraId="33B54918" w14:textId="77777777" w:rsidR="0091793F" w:rsidRPr="00B458A8" w:rsidRDefault="0091793F" w:rsidP="0091793F">
      <w:pPr>
        <w:spacing w:after="0" w:line="240" w:lineRule="auto"/>
        <w:rPr>
          <w:strike/>
        </w:rPr>
      </w:pPr>
      <w:r w:rsidRPr="00B458A8">
        <w:rPr>
          <w:strike/>
        </w:rPr>
        <w:t>[Insert Agenda topic]</w:t>
      </w:r>
    </w:p>
    <w:p w14:paraId="4CC1EDBE" w14:textId="77777777" w:rsidR="0091793F" w:rsidRPr="00B458A8" w:rsidRDefault="0091793F" w:rsidP="0091793F">
      <w:pPr>
        <w:spacing w:after="0" w:line="240" w:lineRule="auto"/>
        <w:rPr>
          <w:i/>
          <w:strike/>
        </w:rPr>
      </w:pPr>
      <w:r w:rsidRPr="00B458A8">
        <w:rPr>
          <w:strike/>
        </w:rPr>
        <w:t>[</w:t>
      </w:r>
      <w:r w:rsidRPr="00B458A8">
        <w:rPr>
          <w:i/>
          <w:strike/>
        </w:rPr>
        <w:t>Insert presenter name and degree(s)]</w:t>
      </w:r>
    </w:p>
    <w:p w14:paraId="46CA6B90" w14:textId="77777777" w:rsidR="0091793F" w:rsidRPr="00B458A8" w:rsidRDefault="0091793F" w:rsidP="0091793F">
      <w:pPr>
        <w:spacing w:after="0" w:line="240" w:lineRule="auto"/>
        <w:rPr>
          <w:i/>
          <w:strike/>
        </w:rPr>
      </w:pPr>
    </w:p>
    <w:p w14:paraId="5E8D4F79" w14:textId="77777777" w:rsidR="0091793F" w:rsidRPr="00B458A8" w:rsidRDefault="0091793F" w:rsidP="0091793F">
      <w:pPr>
        <w:spacing w:after="0" w:line="240" w:lineRule="auto"/>
        <w:rPr>
          <w:strike/>
        </w:rPr>
      </w:pPr>
      <w:r w:rsidRPr="00B458A8">
        <w:rPr>
          <w:strike/>
        </w:rPr>
        <w:t>[Insert Agenda topic]</w:t>
      </w:r>
    </w:p>
    <w:p w14:paraId="6E2EBED4" w14:textId="77777777" w:rsidR="0091793F" w:rsidRPr="00B458A8" w:rsidRDefault="0091793F" w:rsidP="0091793F">
      <w:pPr>
        <w:spacing w:after="0" w:line="240" w:lineRule="auto"/>
        <w:rPr>
          <w:i/>
          <w:strike/>
        </w:rPr>
      </w:pPr>
      <w:r w:rsidRPr="00B458A8">
        <w:rPr>
          <w:strike/>
        </w:rPr>
        <w:t>[</w:t>
      </w:r>
      <w:r w:rsidRPr="00B458A8">
        <w:rPr>
          <w:i/>
          <w:strike/>
        </w:rPr>
        <w:t>Insert presenter name and degree(s)]</w:t>
      </w:r>
    </w:p>
    <w:p w14:paraId="125BBE1C" w14:textId="77777777" w:rsidR="0091793F" w:rsidRPr="00B458A8" w:rsidRDefault="0091793F" w:rsidP="0091793F">
      <w:pPr>
        <w:spacing w:after="0" w:line="240" w:lineRule="auto"/>
        <w:rPr>
          <w:i/>
          <w:strike/>
        </w:rPr>
      </w:pPr>
    </w:p>
    <w:p w14:paraId="6498EBA5" w14:textId="77777777" w:rsidR="0091793F" w:rsidRPr="00B458A8" w:rsidRDefault="0091793F" w:rsidP="0091793F">
      <w:pPr>
        <w:spacing w:after="0" w:line="240" w:lineRule="auto"/>
        <w:rPr>
          <w:strike/>
        </w:rPr>
      </w:pPr>
    </w:p>
    <w:p w14:paraId="599510FA" w14:textId="77777777" w:rsidR="0091793F" w:rsidRPr="00B458A8" w:rsidRDefault="0091793F" w:rsidP="0091793F">
      <w:pPr>
        <w:spacing w:after="0" w:line="240" w:lineRule="auto"/>
        <w:rPr>
          <w:strike/>
        </w:rPr>
      </w:pPr>
      <w:r w:rsidRPr="00B458A8">
        <w:rPr>
          <w:b/>
          <w:strike/>
        </w:rPr>
        <w:t>FACULTY</w:t>
      </w:r>
    </w:p>
    <w:p w14:paraId="46B92036" w14:textId="77777777" w:rsidR="0091793F" w:rsidRPr="00B458A8" w:rsidRDefault="0091793F" w:rsidP="0091793F">
      <w:pPr>
        <w:spacing w:after="0" w:line="240" w:lineRule="auto"/>
        <w:rPr>
          <w:b/>
          <w:strike/>
        </w:rPr>
      </w:pPr>
      <w:r w:rsidRPr="00B458A8">
        <w:rPr>
          <w:b/>
          <w:strike/>
        </w:rPr>
        <w:t>Name, degree(s)</w:t>
      </w:r>
    </w:p>
    <w:p w14:paraId="471585D8" w14:textId="77777777" w:rsidR="0091793F" w:rsidRPr="00B458A8" w:rsidRDefault="0091793F" w:rsidP="0091793F">
      <w:pPr>
        <w:spacing w:after="0" w:line="240" w:lineRule="auto"/>
        <w:rPr>
          <w:strike/>
        </w:rPr>
      </w:pPr>
      <w:r w:rsidRPr="00B458A8">
        <w:rPr>
          <w:strike/>
        </w:rPr>
        <w:t>Institution</w:t>
      </w:r>
    </w:p>
    <w:p w14:paraId="1FBC7B39" w14:textId="77777777" w:rsidR="0091793F" w:rsidRPr="00B458A8" w:rsidRDefault="0091793F" w:rsidP="0091793F">
      <w:pPr>
        <w:spacing w:after="0" w:line="240" w:lineRule="auto"/>
        <w:rPr>
          <w:strike/>
        </w:rPr>
      </w:pPr>
      <w:r w:rsidRPr="00B458A8">
        <w:rPr>
          <w:strike/>
        </w:rPr>
        <w:t>City, State, Country</w:t>
      </w:r>
    </w:p>
    <w:p w14:paraId="1CD005B0" w14:textId="77777777" w:rsidR="0091793F" w:rsidRPr="00B458A8" w:rsidRDefault="0091793F" w:rsidP="0091793F">
      <w:pPr>
        <w:spacing w:after="0" w:line="240" w:lineRule="auto"/>
        <w:rPr>
          <w:strike/>
        </w:rPr>
      </w:pPr>
    </w:p>
    <w:p w14:paraId="7376EB74" w14:textId="77777777" w:rsidR="0091793F" w:rsidRPr="00B458A8" w:rsidRDefault="0091793F" w:rsidP="0091793F">
      <w:pPr>
        <w:spacing w:after="0" w:line="240" w:lineRule="auto"/>
        <w:rPr>
          <w:b/>
          <w:strike/>
        </w:rPr>
      </w:pPr>
      <w:r w:rsidRPr="00B458A8">
        <w:rPr>
          <w:b/>
          <w:strike/>
        </w:rPr>
        <w:t>Name, degree(s)</w:t>
      </w:r>
    </w:p>
    <w:p w14:paraId="3433BC06" w14:textId="77777777" w:rsidR="0091793F" w:rsidRPr="00B458A8" w:rsidRDefault="0091793F" w:rsidP="0091793F">
      <w:pPr>
        <w:spacing w:after="0" w:line="240" w:lineRule="auto"/>
        <w:rPr>
          <w:strike/>
        </w:rPr>
      </w:pPr>
      <w:r w:rsidRPr="00B458A8">
        <w:rPr>
          <w:strike/>
        </w:rPr>
        <w:t>Institution</w:t>
      </w:r>
    </w:p>
    <w:p w14:paraId="3FC107D3" w14:textId="77777777" w:rsidR="0091793F" w:rsidRPr="00B458A8" w:rsidRDefault="0091793F" w:rsidP="0091793F">
      <w:pPr>
        <w:spacing w:after="0" w:line="240" w:lineRule="auto"/>
        <w:rPr>
          <w:b/>
          <w:strike/>
        </w:rPr>
      </w:pPr>
      <w:r w:rsidRPr="00B458A8">
        <w:rPr>
          <w:strike/>
        </w:rPr>
        <w:t>City, State, Country</w:t>
      </w:r>
      <w:r w:rsidRPr="00B458A8">
        <w:rPr>
          <w:b/>
          <w:strike/>
        </w:rPr>
        <w:t xml:space="preserve"> </w:t>
      </w:r>
    </w:p>
    <w:p w14:paraId="6B55F4BA" w14:textId="77777777" w:rsidR="0091793F" w:rsidRPr="00B458A8" w:rsidRDefault="0091793F" w:rsidP="0091793F">
      <w:pPr>
        <w:spacing w:after="0" w:line="240" w:lineRule="auto"/>
        <w:rPr>
          <w:b/>
          <w:strike/>
        </w:rPr>
      </w:pPr>
    </w:p>
    <w:p w14:paraId="5B9A83EC" w14:textId="77777777" w:rsidR="0091793F" w:rsidRPr="00B458A8" w:rsidRDefault="0091793F" w:rsidP="0091793F">
      <w:pPr>
        <w:spacing w:after="0" w:line="240" w:lineRule="auto"/>
        <w:rPr>
          <w:b/>
          <w:strike/>
        </w:rPr>
      </w:pPr>
      <w:r w:rsidRPr="00B458A8">
        <w:rPr>
          <w:b/>
          <w:strike/>
        </w:rPr>
        <w:t>Name, degree(s)</w:t>
      </w:r>
    </w:p>
    <w:p w14:paraId="51C3D46B" w14:textId="77777777" w:rsidR="0091793F" w:rsidRPr="00B458A8" w:rsidRDefault="0091793F" w:rsidP="0091793F">
      <w:pPr>
        <w:spacing w:after="0" w:line="240" w:lineRule="auto"/>
        <w:rPr>
          <w:strike/>
        </w:rPr>
      </w:pPr>
      <w:r w:rsidRPr="00B458A8">
        <w:rPr>
          <w:strike/>
        </w:rPr>
        <w:t>Institution</w:t>
      </w:r>
    </w:p>
    <w:p w14:paraId="60B8E4FC" w14:textId="77777777" w:rsidR="0091793F" w:rsidRPr="00B458A8" w:rsidRDefault="0091793F" w:rsidP="0091793F">
      <w:pPr>
        <w:spacing w:after="0" w:line="240" w:lineRule="auto"/>
        <w:rPr>
          <w:b/>
          <w:strike/>
        </w:rPr>
      </w:pPr>
      <w:r w:rsidRPr="00B458A8">
        <w:rPr>
          <w:strike/>
        </w:rPr>
        <w:t>City, State, Country</w:t>
      </w:r>
      <w:r w:rsidRPr="00B458A8">
        <w:rPr>
          <w:b/>
          <w:strike/>
        </w:rPr>
        <w:t xml:space="preserve"> </w:t>
      </w:r>
    </w:p>
    <w:p w14:paraId="303588C4" w14:textId="77777777" w:rsidR="0091793F" w:rsidRDefault="0091793F" w:rsidP="0091793F">
      <w:pPr>
        <w:spacing w:after="0" w:line="240" w:lineRule="auto"/>
        <w:rPr>
          <w:b/>
        </w:rPr>
      </w:pPr>
    </w:p>
    <w:p w14:paraId="10CC8C4A" w14:textId="77777777" w:rsidR="0091793F" w:rsidRDefault="0091793F" w:rsidP="0091793F">
      <w:pPr>
        <w:spacing w:after="0" w:line="240" w:lineRule="auto"/>
        <w:rPr>
          <w:b/>
        </w:rPr>
      </w:pPr>
      <w:r>
        <w:rPr>
          <w:b/>
        </w:rPr>
        <w:t>TARGET AUDIENCE</w:t>
      </w:r>
    </w:p>
    <w:p w14:paraId="07AECE78" w14:textId="77777777" w:rsidR="00352056" w:rsidRDefault="00352056" w:rsidP="00352056">
      <w:pPr>
        <w:spacing w:after="0" w:line="240" w:lineRule="auto"/>
      </w:pPr>
      <w:r>
        <w:t>This educational activity is designed for hematologists, oncologists, and other healthcare professionals outside the United States interested and/or involved in the treatment of patients with multiple myeloma (MM).</w:t>
      </w:r>
    </w:p>
    <w:p w14:paraId="58338F69" w14:textId="77777777" w:rsidR="00352056" w:rsidRDefault="00352056" w:rsidP="00352056">
      <w:pPr>
        <w:spacing w:after="0" w:line="240" w:lineRule="auto"/>
      </w:pPr>
    </w:p>
    <w:p w14:paraId="256889CC" w14:textId="4D11835D" w:rsidR="0091793F" w:rsidRDefault="00352056" w:rsidP="00352056">
      <w:pPr>
        <w:spacing w:after="0" w:line="240" w:lineRule="auto"/>
      </w:pPr>
      <w:r>
        <w:t>The information in this activity is intended for healthcare professionals based outside of the United States. You will be asked to provide your credentials before participating in the activity. This activity may contain information on products outside the approved indications where you practice.</w:t>
      </w:r>
    </w:p>
    <w:p w14:paraId="33E966EB" w14:textId="77777777" w:rsidR="00352056" w:rsidRDefault="00352056" w:rsidP="00352056">
      <w:pPr>
        <w:spacing w:after="0" w:line="240" w:lineRule="auto"/>
      </w:pPr>
    </w:p>
    <w:p w14:paraId="367B30A6" w14:textId="77777777" w:rsidR="0091793F" w:rsidRDefault="0091793F" w:rsidP="0091793F">
      <w:pPr>
        <w:spacing w:after="0" w:line="240" w:lineRule="auto"/>
        <w:rPr>
          <w:b/>
        </w:rPr>
      </w:pPr>
      <w:r>
        <w:rPr>
          <w:b/>
        </w:rPr>
        <w:t>LEARNING OBJECTIVES</w:t>
      </w:r>
    </w:p>
    <w:p w14:paraId="2F062C78" w14:textId="5D217185" w:rsidR="0091793F" w:rsidRDefault="0091793F" w:rsidP="0091793F">
      <w:pPr>
        <w:spacing w:after="0" w:line="240" w:lineRule="auto"/>
      </w:pPr>
      <w:r w:rsidRPr="0091793F">
        <w:rPr>
          <w:color w:val="FF0000"/>
        </w:rPr>
        <w:t>[</w:t>
      </w:r>
      <w:proofErr w:type="gramStart"/>
      <w:r w:rsidRPr="0091793F">
        <w:rPr>
          <w:color w:val="FF0000"/>
        </w:rPr>
        <w:t>check</w:t>
      </w:r>
      <w:proofErr w:type="gramEnd"/>
      <w:r w:rsidRPr="0091793F">
        <w:rPr>
          <w:color w:val="FF0000"/>
        </w:rPr>
        <w:t xml:space="preserve"> with Clinical to see if any need to be deleted]</w:t>
      </w:r>
    </w:p>
    <w:p w14:paraId="0BAEE903" w14:textId="77777777" w:rsidR="00352056" w:rsidRDefault="00352056" w:rsidP="00352056">
      <w:pPr>
        <w:spacing w:after="0" w:line="240" w:lineRule="auto"/>
        <w:rPr>
          <w:color w:val="000000"/>
        </w:rPr>
      </w:pPr>
      <w:r>
        <w:rPr>
          <w:color w:val="000000"/>
        </w:rPr>
        <w:t>After successful completion of this educational activity, participants should be able to:</w:t>
      </w:r>
    </w:p>
    <w:p w14:paraId="502DD5C1" w14:textId="5632F563" w:rsidR="00352056" w:rsidRPr="00352056" w:rsidRDefault="00352056" w:rsidP="00F71ADA">
      <w:pPr>
        <w:pStyle w:val="ListParagraph"/>
        <w:numPr>
          <w:ilvl w:val="0"/>
          <w:numId w:val="27"/>
        </w:numPr>
        <w:spacing w:after="0" w:line="240" w:lineRule="auto"/>
        <w:ind w:left="1134"/>
        <w:rPr>
          <w:color w:val="000000"/>
        </w:rPr>
      </w:pPr>
      <w:r>
        <w:rPr>
          <w:color w:val="000000"/>
        </w:rPr>
        <w:t xml:space="preserve">Discuss the pathobiology of relapsed/refractory </w:t>
      </w:r>
      <w:r w:rsidRPr="00352056">
        <w:rPr>
          <w:color w:val="000000"/>
        </w:rPr>
        <w:t>MM, including genetics, epigenetics, and interactions with the microenvironment</w:t>
      </w:r>
    </w:p>
    <w:p w14:paraId="096E39C3" w14:textId="77777777" w:rsidR="00352056" w:rsidRDefault="00352056" w:rsidP="00F71ADA">
      <w:pPr>
        <w:pStyle w:val="ListParagraph"/>
        <w:numPr>
          <w:ilvl w:val="0"/>
          <w:numId w:val="27"/>
        </w:numPr>
        <w:spacing w:after="0" w:line="240" w:lineRule="auto"/>
        <w:ind w:left="1134"/>
        <w:rPr>
          <w:color w:val="000000"/>
        </w:rPr>
      </w:pPr>
      <w:r>
        <w:rPr>
          <w:color w:val="000000"/>
        </w:rPr>
        <w:lastRenderedPageBreak/>
        <w:t xml:space="preserve">Employ best practices in the treatment of patients with relapsed/refractory MM, including optimal use of available agents, such as </w:t>
      </w:r>
      <w:proofErr w:type="spellStart"/>
      <w:r>
        <w:rPr>
          <w:color w:val="000000"/>
        </w:rPr>
        <w:t>immunomodulatory</w:t>
      </w:r>
      <w:proofErr w:type="spellEnd"/>
      <w:r>
        <w:rPr>
          <w:color w:val="000000"/>
        </w:rPr>
        <w:t xml:space="preserve"> drugs and proteasome inhibitors </w:t>
      </w:r>
    </w:p>
    <w:p w14:paraId="64AAAFDA" w14:textId="77777777" w:rsidR="00352056" w:rsidRDefault="00352056" w:rsidP="00F71ADA">
      <w:pPr>
        <w:pStyle w:val="ListParagraph"/>
        <w:numPr>
          <w:ilvl w:val="0"/>
          <w:numId w:val="27"/>
        </w:numPr>
        <w:spacing w:after="0" w:line="240" w:lineRule="auto"/>
        <w:ind w:left="1134"/>
        <w:rPr>
          <w:color w:val="000000"/>
        </w:rPr>
      </w:pPr>
      <w:r>
        <w:rPr>
          <w:color w:val="000000"/>
        </w:rPr>
        <w:t>Evaluate recent clinical trial data and ongoing studies focused on the efficacy and safety of novel therapies for the treatment of relapsed/refractory MM</w:t>
      </w:r>
    </w:p>
    <w:p w14:paraId="03291903" w14:textId="77777777" w:rsidR="00352056" w:rsidRDefault="00352056" w:rsidP="00F71ADA">
      <w:pPr>
        <w:pStyle w:val="ListParagraph"/>
        <w:numPr>
          <w:ilvl w:val="0"/>
          <w:numId w:val="27"/>
        </w:numPr>
        <w:spacing w:after="0" w:line="240" w:lineRule="auto"/>
        <w:ind w:left="1134"/>
        <w:rPr>
          <w:color w:val="000000"/>
        </w:rPr>
      </w:pPr>
      <w:r>
        <w:rPr>
          <w:color w:val="000000"/>
        </w:rPr>
        <w:t>Describe how emerging therapeutic options may fit into the current treatment landscape for relapsed/refractory MM</w:t>
      </w:r>
    </w:p>
    <w:p w14:paraId="5AB14142" w14:textId="77777777" w:rsidR="00352056" w:rsidRDefault="00352056" w:rsidP="00F71ADA">
      <w:pPr>
        <w:pStyle w:val="ListParagraph"/>
        <w:numPr>
          <w:ilvl w:val="0"/>
          <w:numId w:val="27"/>
        </w:numPr>
        <w:spacing w:after="0" w:line="240" w:lineRule="auto"/>
        <w:ind w:left="1134"/>
        <w:rPr>
          <w:color w:val="000000"/>
        </w:rPr>
      </w:pPr>
      <w:r>
        <w:rPr>
          <w:color w:val="000000"/>
        </w:rPr>
        <w:t>Identify strategies to balance quality of life and efficacy when making treatment decisions for patients with relapsed/refractory MM</w:t>
      </w:r>
    </w:p>
    <w:p w14:paraId="1AE4BB1B" w14:textId="77777777" w:rsidR="0091793F" w:rsidRDefault="0091793F" w:rsidP="0091793F">
      <w:pPr>
        <w:spacing w:after="0" w:line="240" w:lineRule="auto"/>
      </w:pPr>
    </w:p>
    <w:p w14:paraId="1C1E20F0" w14:textId="77777777" w:rsidR="00352056" w:rsidRDefault="00352056" w:rsidP="0091793F">
      <w:pPr>
        <w:spacing w:after="0" w:line="240" w:lineRule="auto"/>
      </w:pPr>
    </w:p>
    <w:p w14:paraId="0BFB65B6" w14:textId="5AB91300" w:rsidR="00FE0ED7" w:rsidRPr="00352056" w:rsidRDefault="00FE0ED7" w:rsidP="0091793F">
      <w:pPr>
        <w:spacing w:after="0" w:line="240" w:lineRule="auto"/>
        <w:rPr>
          <w:b/>
          <w:strike/>
        </w:rPr>
      </w:pPr>
      <w:r w:rsidRPr="00352056">
        <w:rPr>
          <w:b/>
          <w:strike/>
        </w:rPr>
        <w:t>CONTINUING MEDICAL EDUCATION [if applicable]</w:t>
      </w:r>
    </w:p>
    <w:p w14:paraId="70A437D7" w14:textId="77777777" w:rsidR="00FE0ED7" w:rsidRPr="00352056" w:rsidRDefault="00FE0ED7" w:rsidP="00FE0ED7">
      <w:pPr>
        <w:spacing w:after="0" w:line="240" w:lineRule="auto"/>
        <w:rPr>
          <w:strike/>
        </w:rPr>
      </w:pPr>
      <w:proofErr w:type="gramStart"/>
      <w:r w:rsidRPr="00352056">
        <w:rPr>
          <w:strike/>
        </w:rPr>
        <w:t>prIME</w:t>
      </w:r>
      <w:proofErr w:type="gramEnd"/>
      <w:r w:rsidRPr="00352056">
        <w:rPr>
          <w:strike/>
        </w:rPr>
        <w:t xml:space="preserve"> Oncology is accredited by the Accreditation Council for Continuing Medical Education (ACCME®) to provide continuing medical education for physicians.</w:t>
      </w:r>
    </w:p>
    <w:p w14:paraId="66FF2D16" w14:textId="77777777" w:rsidR="00FE0ED7" w:rsidRPr="00352056" w:rsidRDefault="00FE0ED7" w:rsidP="00FE0ED7">
      <w:pPr>
        <w:spacing w:after="0" w:line="240" w:lineRule="auto"/>
        <w:rPr>
          <w:strike/>
        </w:rPr>
      </w:pPr>
    </w:p>
    <w:p w14:paraId="66719A1A" w14:textId="6B0F0D6F" w:rsidR="00FE0ED7" w:rsidRPr="00352056" w:rsidRDefault="00FE0ED7" w:rsidP="00FE0ED7">
      <w:pPr>
        <w:spacing w:after="0" w:line="240" w:lineRule="auto"/>
        <w:rPr>
          <w:strike/>
        </w:rPr>
      </w:pPr>
      <w:proofErr w:type="gramStart"/>
      <w:r w:rsidRPr="00352056">
        <w:rPr>
          <w:strike/>
        </w:rPr>
        <w:t>prIME</w:t>
      </w:r>
      <w:proofErr w:type="gramEnd"/>
      <w:r w:rsidRPr="00352056">
        <w:rPr>
          <w:strike/>
        </w:rPr>
        <w:t xml:space="preserve"> Oncology designates this live activity for a maximum of XX </w:t>
      </w:r>
      <w:r w:rsidRPr="00352056">
        <w:rPr>
          <w:i/>
          <w:strike/>
        </w:rPr>
        <w:t>AMA PRA Category 1 Credits™.</w:t>
      </w:r>
      <w:r w:rsidRPr="00352056">
        <w:rPr>
          <w:strike/>
        </w:rPr>
        <w:t xml:space="preserve"> Physicians should claim only the credit commensurate with the extent of their participation in the activity.</w:t>
      </w:r>
    </w:p>
    <w:p w14:paraId="2F31D3FA" w14:textId="77777777" w:rsidR="00FE0ED7" w:rsidRDefault="00FE0ED7" w:rsidP="00FE0ED7">
      <w:pPr>
        <w:spacing w:after="0" w:line="240" w:lineRule="auto"/>
      </w:pPr>
    </w:p>
    <w:p w14:paraId="259DF351" w14:textId="6B384CAF" w:rsidR="00FE0ED7" w:rsidRPr="00352056" w:rsidRDefault="00FE0ED7" w:rsidP="00FE0ED7">
      <w:pPr>
        <w:spacing w:after="0" w:line="240" w:lineRule="auto"/>
        <w:rPr>
          <w:b/>
          <w:strike/>
        </w:rPr>
      </w:pPr>
      <w:r w:rsidRPr="00352056">
        <w:rPr>
          <w:b/>
          <w:strike/>
        </w:rPr>
        <w:t>METHOD OF PARTICIPATION [if applicable]</w:t>
      </w:r>
    </w:p>
    <w:p w14:paraId="378C2791" w14:textId="4D8DCD40" w:rsidR="00FE0ED7" w:rsidRPr="00352056" w:rsidRDefault="00FE0ED7" w:rsidP="00FE0ED7">
      <w:pPr>
        <w:spacing w:after="0" w:line="240" w:lineRule="auto"/>
        <w:rPr>
          <w:strike/>
        </w:rPr>
      </w:pPr>
      <w:r w:rsidRPr="00352056">
        <w:rPr>
          <w:strike/>
        </w:rPr>
        <w:t xml:space="preserve">There are no fees for participating in and receiving CME credit for this activity. In order to receive credit, participants must successfully complete the online </w:t>
      </w:r>
      <w:proofErr w:type="spellStart"/>
      <w:r w:rsidRPr="00352056">
        <w:rPr>
          <w:strike/>
        </w:rPr>
        <w:t>post test</w:t>
      </w:r>
      <w:proofErr w:type="spellEnd"/>
      <w:r w:rsidRPr="00352056">
        <w:rPr>
          <w:strike/>
        </w:rPr>
        <w:t xml:space="preserve"> and activity evaluation. Your participation in this CME activity will be recorded in prIME Oncology's database. However, upon request, your CME credit certificate will be emailed to you. Technical requirements may be found under the </w:t>
      </w:r>
      <w:hyperlink r:id="rId16" w:history="1">
        <w:r w:rsidRPr="00352056">
          <w:rPr>
            <w:rStyle w:val="Hyperlink"/>
            <w:strike/>
          </w:rPr>
          <w:t>Terms of Use.</w:t>
        </w:r>
      </w:hyperlink>
    </w:p>
    <w:p w14:paraId="16D6C7E9" w14:textId="77777777" w:rsidR="00FE0ED7" w:rsidRPr="00352056" w:rsidRDefault="00FE0ED7" w:rsidP="00FE0ED7">
      <w:pPr>
        <w:spacing w:after="0" w:line="240" w:lineRule="auto"/>
        <w:rPr>
          <w:strike/>
        </w:rPr>
      </w:pPr>
    </w:p>
    <w:p w14:paraId="48BFEE24" w14:textId="77777777" w:rsidR="00FE0ED7" w:rsidRPr="00352056" w:rsidRDefault="00FE0ED7" w:rsidP="00FE0ED7">
      <w:pPr>
        <w:spacing w:after="0" w:line="240" w:lineRule="auto"/>
        <w:rPr>
          <w:strike/>
        </w:rPr>
      </w:pPr>
      <w:r w:rsidRPr="00352056">
        <w:rPr>
          <w:strike/>
        </w:rPr>
        <w:t>Links to the posttest are available on the video player pages.</w:t>
      </w:r>
    </w:p>
    <w:p w14:paraId="061FB346" w14:textId="77777777" w:rsidR="00FE0ED7" w:rsidRPr="00352056" w:rsidRDefault="00FE0ED7" w:rsidP="00FE0ED7">
      <w:pPr>
        <w:spacing w:after="0" w:line="240" w:lineRule="auto"/>
        <w:rPr>
          <w:strike/>
        </w:rPr>
      </w:pPr>
    </w:p>
    <w:p w14:paraId="2A537F6E" w14:textId="517CAEA8" w:rsidR="00FE0ED7" w:rsidRPr="00352056" w:rsidRDefault="00FE0ED7" w:rsidP="00FE0ED7">
      <w:pPr>
        <w:spacing w:after="0" w:line="240" w:lineRule="auto"/>
        <w:rPr>
          <w:strike/>
        </w:rPr>
      </w:pPr>
      <w:r w:rsidRPr="00352056">
        <w:rPr>
          <w:strike/>
        </w:rPr>
        <w:t>In order to receive credit, participants must successfully complete the online posttest with XX% or higher.</w:t>
      </w:r>
    </w:p>
    <w:p w14:paraId="4885AD60" w14:textId="77777777" w:rsidR="00FE0ED7" w:rsidRDefault="00FE0ED7" w:rsidP="0091793F">
      <w:pPr>
        <w:spacing w:after="0" w:line="240" w:lineRule="auto"/>
        <w:rPr>
          <w:b/>
        </w:rPr>
      </w:pPr>
    </w:p>
    <w:p w14:paraId="69E2CEBB" w14:textId="0063DE04" w:rsidR="00FE0ED7" w:rsidRDefault="00FE0ED7" w:rsidP="0091793F">
      <w:pPr>
        <w:spacing w:after="0" w:line="240" w:lineRule="auto"/>
        <w:rPr>
          <w:b/>
        </w:rPr>
      </w:pPr>
      <w:r>
        <w:rPr>
          <w:b/>
        </w:rPr>
        <w:t>DISCLOSURES [if applicable]</w:t>
      </w:r>
    </w:p>
    <w:p w14:paraId="048AD78C" w14:textId="77777777" w:rsidR="00352056" w:rsidRDefault="00352056" w:rsidP="00352056">
      <w:pPr>
        <w:spacing w:after="0" w:line="240" w:lineRule="auto"/>
        <w:rPr>
          <w:rFonts w:eastAsia="Times New Roman" w:cs="Arial"/>
        </w:rPr>
      </w:pPr>
      <w:r>
        <w:rPr>
          <w:rFonts w:eastAsia="Times New Roman" w:cs="Arial"/>
        </w:rPr>
        <w:t>Disclosure of Relevant Financial Relationships</w:t>
      </w:r>
    </w:p>
    <w:p w14:paraId="5D7BD6AC" w14:textId="77777777" w:rsidR="00352056" w:rsidRDefault="00352056" w:rsidP="00352056">
      <w:pPr>
        <w:spacing w:after="0" w:line="240" w:lineRule="auto"/>
        <w:rPr>
          <w:rFonts w:eastAsia="Times New Roman" w:cs="Arial"/>
        </w:rPr>
      </w:pPr>
      <w:proofErr w:type="gramStart"/>
      <w:r>
        <w:rPr>
          <w:rFonts w:eastAsia="Times New Roman" w:cs="Arial"/>
        </w:rPr>
        <w:t>prIME</w:t>
      </w:r>
      <w:proofErr w:type="gramEnd"/>
      <w:r>
        <w:rPr>
          <w:rFonts w:eastAsia="Times New Roman" w:cs="Arial"/>
        </w:rPr>
        <w:t xml:space="preserve"> Oncology assesses relevant financial relationships with its instructors, planners, managers, and other individuals who are in a position to control the content of activities. Any potential conflicts of interest that are identified are thoroughly vetted by prIME Oncology for fairness, balance, and scientific objectivity of data, as well as patient care recommendations. </w:t>
      </w:r>
      <w:proofErr w:type="gramStart"/>
      <w:r>
        <w:rPr>
          <w:rFonts w:eastAsia="Times New Roman" w:cs="Arial"/>
        </w:rPr>
        <w:t>prIME</w:t>
      </w:r>
      <w:proofErr w:type="gramEnd"/>
      <w:r>
        <w:rPr>
          <w:rFonts w:eastAsia="Times New Roman" w:cs="Arial"/>
        </w:rPr>
        <w:t xml:space="preserve"> Oncology is committed to providing its learners with high-quality activities and related materials that promote improvements or quality in healthcare and not a specific proprietary business interest of a commercial entity.</w:t>
      </w:r>
    </w:p>
    <w:p w14:paraId="72E762E4" w14:textId="77777777" w:rsidR="00352056" w:rsidRDefault="00352056" w:rsidP="00352056">
      <w:pPr>
        <w:spacing w:after="0" w:line="240" w:lineRule="auto"/>
        <w:rPr>
          <w:rFonts w:eastAsia="Times New Roman" w:cs="Arial"/>
        </w:rPr>
      </w:pPr>
    </w:p>
    <w:p w14:paraId="31C9BFF0" w14:textId="77777777" w:rsidR="00352056" w:rsidRDefault="00352056" w:rsidP="00352056">
      <w:pPr>
        <w:spacing w:after="0" w:line="240" w:lineRule="auto"/>
        <w:rPr>
          <w:rFonts w:eastAsia="Times New Roman" w:cs="Arial"/>
        </w:rPr>
      </w:pPr>
      <w:r>
        <w:rPr>
          <w:rFonts w:eastAsia="Times New Roman" w:cs="Arial"/>
        </w:rPr>
        <w:t>The faculty reported the following financial relationships or relationships to products or devices they or their spouses/life partners have with commercial interest related to the content of this activity:</w:t>
      </w:r>
    </w:p>
    <w:p w14:paraId="23D51E73" w14:textId="77777777" w:rsidR="00352056" w:rsidRDefault="00352056" w:rsidP="00352056">
      <w:pPr>
        <w:spacing w:after="0" w:line="240" w:lineRule="auto"/>
        <w:rPr>
          <w:rFonts w:eastAsia="Times New Roman" w:cs="Arial"/>
        </w:rPr>
      </w:pPr>
    </w:p>
    <w:p w14:paraId="41FDE776" w14:textId="77777777" w:rsidR="00352056" w:rsidRDefault="00352056" w:rsidP="00352056">
      <w:pPr>
        <w:spacing w:after="0" w:line="240" w:lineRule="auto"/>
        <w:rPr>
          <w:rFonts w:eastAsia="Times New Roman" w:cs="Arial"/>
        </w:rPr>
      </w:pPr>
      <w:r>
        <w:rPr>
          <w:rFonts w:eastAsia="Times New Roman" w:cs="Arial"/>
        </w:rPr>
        <w:t>Dr Dimopoulos has disclosed that he has received consultation fees from Celgene, Ortho-Biotech, and Onyx. He has agreed to disclose any unlabeled/unapproved uses of drugs or products referenced in his presentation.</w:t>
      </w:r>
    </w:p>
    <w:p w14:paraId="44A570DC" w14:textId="77777777" w:rsidR="00352056" w:rsidRDefault="00352056" w:rsidP="00352056">
      <w:pPr>
        <w:spacing w:after="0" w:line="240" w:lineRule="auto"/>
        <w:rPr>
          <w:rFonts w:eastAsia="Times New Roman" w:cs="Arial"/>
        </w:rPr>
      </w:pPr>
    </w:p>
    <w:p w14:paraId="19E77D58" w14:textId="77777777" w:rsidR="00352056" w:rsidRDefault="00352056" w:rsidP="00352056">
      <w:pPr>
        <w:spacing w:after="0" w:line="240" w:lineRule="auto"/>
        <w:rPr>
          <w:rFonts w:eastAsia="Times New Roman" w:cs="Arial"/>
        </w:rPr>
      </w:pPr>
      <w:r>
        <w:rPr>
          <w:rFonts w:eastAsia="Times New Roman" w:cs="Arial"/>
        </w:rPr>
        <w:t xml:space="preserve">Dr Mateos has disclosed that she has received consultation fees from Amgen, Celgene, Janssen, Onyx, and Takeda. She received fees for non-CME services from Celgene, Janssen, and Onyx. Furthermore, she </w:t>
      </w:r>
      <w:r>
        <w:rPr>
          <w:rFonts w:eastAsia="Times New Roman" w:cs="Arial"/>
        </w:rPr>
        <w:lastRenderedPageBreak/>
        <w:t>received honoraria for CME services from Celgene and Janssen. She has agreed to disclose any unlabeled/unapproved uses of drugs or products referenced in her presentation.</w:t>
      </w:r>
    </w:p>
    <w:p w14:paraId="60C04F24" w14:textId="77777777" w:rsidR="00352056" w:rsidRDefault="00352056" w:rsidP="00352056">
      <w:pPr>
        <w:spacing w:after="0" w:line="240" w:lineRule="auto"/>
        <w:rPr>
          <w:rFonts w:eastAsia="Times New Roman" w:cs="Arial"/>
        </w:rPr>
      </w:pPr>
    </w:p>
    <w:p w14:paraId="4CA8FE6E" w14:textId="77777777" w:rsidR="00352056" w:rsidRDefault="00352056" w:rsidP="00352056">
      <w:pPr>
        <w:spacing w:after="0" w:line="240" w:lineRule="auto"/>
        <w:rPr>
          <w:rFonts w:eastAsia="Times New Roman" w:cs="Arial"/>
        </w:rPr>
      </w:pPr>
      <w:r>
        <w:rPr>
          <w:rFonts w:eastAsia="Times New Roman" w:cs="Arial"/>
        </w:rPr>
        <w:t xml:space="preserve">Dr Moreau has disclosed that he has received consultation fees from Amgen, Celgene, Janssen, </w:t>
      </w:r>
      <w:proofErr w:type="spellStart"/>
      <w:r>
        <w:rPr>
          <w:rFonts w:eastAsia="Times New Roman" w:cs="Arial"/>
        </w:rPr>
        <w:t>Millenium</w:t>
      </w:r>
      <w:proofErr w:type="spellEnd"/>
      <w:r>
        <w:rPr>
          <w:rFonts w:eastAsia="Times New Roman" w:cs="Arial"/>
        </w:rPr>
        <w:t>, Novartis, and Onyx. He has agreed to disclose any unlabeled/unapproved uses of drugs or products referenced in his presentation.</w:t>
      </w:r>
    </w:p>
    <w:p w14:paraId="0A35A073" w14:textId="77777777" w:rsidR="00352056" w:rsidRDefault="00352056" w:rsidP="00352056">
      <w:pPr>
        <w:spacing w:after="0" w:line="240" w:lineRule="auto"/>
        <w:rPr>
          <w:rFonts w:eastAsia="Times New Roman" w:cs="Arial"/>
        </w:rPr>
      </w:pPr>
    </w:p>
    <w:p w14:paraId="46591120" w14:textId="77777777" w:rsidR="00352056" w:rsidRDefault="00352056" w:rsidP="00352056">
      <w:pPr>
        <w:spacing w:after="0" w:line="240" w:lineRule="auto"/>
        <w:rPr>
          <w:rFonts w:eastAsia="Times New Roman" w:cs="Arial"/>
        </w:rPr>
      </w:pPr>
      <w:r>
        <w:rPr>
          <w:rFonts w:eastAsia="Times New Roman" w:cs="Arial"/>
        </w:rPr>
        <w:t>Dr Palumbo has disclosed that he has performed as a consultant or advisor for Amgen, Bristol-Myers Squibb, Celgene, Janssen Pharmaceuticals, Millennium, and Onyx. Furthermore, he disclosed receipt of honoraria from Amgen, Bristol-Myers Squibb, Celgene, Janssen Pharmaceuticals, Millennium, and Onyx. He has agreed to disclose any unlabeled/unapproved uses of drugs or products referenced in his presentation.</w:t>
      </w:r>
    </w:p>
    <w:p w14:paraId="61F2DF0D" w14:textId="77777777" w:rsidR="00352056" w:rsidRDefault="00352056" w:rsidP="00352056">
      <w:pPr>
        <w:spacing w:after="0" w:line="240" w:lineRule="auto"/>
        <w:rPr>
          <w:rFonts w:eastAsia="Times New Roman" w:cs="Arial"/>
        </w:rPr>
      </w:pPr>
    </w:p>
    <w:p w14:paraId="3D63DB2D" w14:textId="77777777" w:rsidR="00352056" w:rsidRDefault="00352056" w:rsidP="00352056">
      <w:pPr>
        <w:spacing w:after="0" w:line="240" w:lineRule="auto"/>
        <w:rPr>
          <w:rFonts w:eastAsia="Times New Roman" w:cs="Arial"/>
        </w:rPr>
      </w:pPr>
      <w:r>
        <w:rPr>
          <w:rFonts w:eastAsia="Times New Roman" w:cs="Arial"/>
        </w:rPr>
        <w:t>The employees of prIME Oncology have disclosed:</w:t>
      </w:r>
    </w:p>
    <w:p w14:paraId="3ADC24F1" w14:textId="77777777" w:rsidR="00352056" w:rsidRDefault="00352056" w:rsidP="00352056">
      <w:pPr>
        <w:pStyle w:val="ListParagraph"/>
        <w:numPr>
          <w:ilvl w:val="0"/>
          <w:numId w:val="28"/>
        </w:numPr>
        <w:spacing w:after="0" w:line="240" w:lineRule="auto"/>
      </w:pPr>
      <w:r>
        <w:rPr>
          <w:rFonts w:eastAsia="Times New Roman" w:cs="Arial"/>
        </w:rPr>
        <w:t xml:space="preserve">Janice Galleshaw, MD (clinical content reviewer/planner) – no relevant financial relationships </w:t>
      </w:r>
    </w:p>
    <w:p w14:paraId="2A81F1FE" w14:textId="77777777" w:rsidR="00352056" w:rsidRDefault="00352056" w:rsidP="00352056">
      <w:pPr>
        <w:pStyle w:val="ListParagraph"/>
        <w:numPr>
          <w:ilvl w:val="0"/>
          <w:numId w:val="29"/>
        </w:numPr>
        <w:spacing w:after="0" w:line="240" w:lineRule="auto"/>
        <w:rPr>
          <w:rFonts w:eastAsia="Times New Roman" w:cs="Arial"/>
        </w:rPr>
      </w:pPr>
      <w:r>
        <w:rPr>
          <w:rFonts w:eastAsia="Times New Roman" w:cs="Arial"/>
        </w:rPr>
        <w:t xml:space="preserve">Sanneke Koekkoek, RN (clinical content reviewer) – no relevant financial relationships </w:t>
      </w:r>
    </w:p>
    <w:p w14:paraId="562D58D7" w14:textId="77777777" w:rsidR="00352056" w:rsidRDefault="00352056" w:rsidP="00352056">
      <w:pPr>
        <w:pStyle w:val="ListParagraph"/>
        <w:numPr>
          <w:ilvl w:val="0"/>
          <w:numId w:val="29"/>
        </w:numPr>
        <w:spacing w:after="0" w:line="240" w:lineRule="auto"/>
        <w:rPr>
          <w:rFonts w:eastAsia="Times New Roman" w:cs="Arial"/>
        </w:rPr>
      </w:pPr>
      <w:r>
        <w:rPr>
          <w:rFonts w:eastAsia="Times New Roman" w:cs="Arial"/>
        </w:rPr>
        <w:t xml:space="preserve">Christi Gray (editorial content reviewer) – no relevant financial relationships  </w:t>
      </w:r>
    </w:p>
    <w:p w14:paraId="24B61975" w14:textId="77777777" w:rsidR="00352056" w:rsidRDefault="00352056" w:rsidP="00352056">
      <w:pPr>
        <w:spacing w:after="0" w:line="240" w:lineRule="auto"/>
        <w:rPr>
          <w:rFonts w:eastAsia="Times New Roman" w:cs="Arial"/>
        </w:rPr>
      </w:pPr>
    </w:p>
    <w:p w14:paraId="78FB5FD0" w14:textId="77777777" w:rsidR="00352056" w:rsidRDefault="00352056" w:rsidP="00352056">
      <w:pPr>
        <w:spacing w:after="0" w:line="240" w:lineRule="auto"/>
        <w:rPr>
          <w:sz w:val="18"/>
        </w:rPr>
      </w:pPr>
      <w:r>
        <w:rPr>
          <w:sz w:val="18"/>
        </w:rPr>
        <w:t>Disclosure Regarding Unlabeled Use</w:t>
      </w:r>
    </w:p>
    <w:p w14:paraId="5E97A53F" w14:textId="77777777" w:rsidR="00352056" w:rsidRDefault="00352056" w:rsidP="00352056">
      <w:pPr>
        <w:spacing w:after="0" w:line="240" w:lineRule="auto"/>
        <w:rPr>
          <w:sz w:val="18"/>
        </w:rPr>
      </w:pPr>
      <w:r>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7AAB574C" w14:textId="77777777" w:rsidR="00352056" w:rsidRDefault="00352056" w:rsidP="00352056">
      <w:pPr>
        <w:spacing w:after="0" w:line="240" w:lineRule="auto"/>
        <w:rPr>
          <w:sz w:val="18"/>
        </w:rPr>
      </w:pPr>
    </w:p>
    <w:p w14:paraId="1A40F0A7" w14:textId="77777777" w:rsidR="00352056" w:rsidRDefault="00352056" w:rsidP="00352056">
      <w:pPr>
        <w:spacing w:after="0" w:line="240" w:lineRule="auto"/>
        <w:rPr>
          <w:sz w:val="18"/>
        </w:rPr>
      </w:pPr>
      <w:r>
        <w:rPr>
          <w:sz w:val="18"/>
        </w:rPr>
        <w:t>Disclaimer</w:t>
      </w:r>
    </w:p>
    <w:p w14:paraId="485CFBAD" w14:textId="77777777" w:rsidR="00352056" w:rsidRDefault="00352056" w:rsidP="00352056">
      <w:pPr>
        <w:spacing w:after="0" w:line="240" w:lineRule="auto"/>
        <w:rPr>
          <w:rFonts w:eastAsia="Times New Roman" w:cs="Arial"/>
          <w:sz w:val="18"/>
        </w:rPr>
      </w:pPr>
      <w:r>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502896D8" w14:textId="77777777" w:rsidR="00FE0ED7" w:rsidRDefault="00FE0ED7" w:rsidP="0091793F">
      <w:pPr>
        <w:spacing w:after="0" w:line="240" w:lineRule="auto"/>
      </w:pPr>
    </w:p>
    <w:p w14:paraId="72F8FD45" w14:textId="77777777" w:rsidR="00352056" w:rsidRPr="00FE0ED7" w:rsidRDefault="00352056" w:rsidP="0091793F">
      <w:pPr>
        <w:spacing w:after="0" w:line="240" w:lineRule="auto"/>
      </w:pPr>
    </w:p>
    <w:p w14:paraId="53EAC789" w14:textId="7B1B9DCD" w:rsidR="0091793F" w:rsidRPr="00352056" w:rsidRDefault="00FE0ED7" w:rsidP="0091793F">
      <w:pPr>
        <w:spacing w:after="0" w:line="240" w:lineRule="auto"/>
        <w:rPr>
          <w:b/>
          <w:strike/>
        </w:rPr>
      </w:pPr>
      <w:r w:rsidRPr="00352056">
        <w:rPr>
          <w:b/>
          <w:strike/>
        </w:rPr>
        <w:t>PROVIDER</w:t>
      </w:r>
    </w:p>
    <w:p w14:paraId="70F5AC9B" w14:textId="5F4DCF61" w:rsidR="0091793F" w:rsidRPr="00352056" w:rsidRDefault="00FE0ED7" w:rsidP="0091793F">
      <w:pPr>
        <w:spacing w:after="0" w:line="240" w:lineRule="auto"/>
        <w:rPr>
          <w:strike/>
        </w:rPr>
      </w:pPr>
      <w:r w:rsidRPr="00352056">
        <w:rPr>
          <w:strike/>
        </w:rPr>
        <w:t>This Webcast is provided by</w:t>
      </w:r>
      <w:r w:rsidR="0091793F" w:rsidRPr="00352056">
        <w:rPr>
          <w:strike/>
        </w:rPr>
        <w:t xml:space="preserve"> prIME Oncology.</w:t>
      </w:r>
    </w:p>
    <w:p w14:paraId="1BEBAE59" w14:textId="77777777" w:rsidR="0091793F" w:rsidRDefault="0091793F" w:rsidP="0091793F">
      <w:pPr>
        <w:spacing w:after="0" w:line="240" w:lineRule="auto"/>
      </w:pPr>
    </w:p>
    <w:p w14:paraId="3B8C3F5C" w14:textId="77777777" w:rsidR="0091793F" w:rsidRDefault="0091793F" w:rsidP="0091793F">
      <w:pPr>
        <w:spacing w:after="0" w:line="240" w:lineRule="auto"/>
        <w:rPr>
          <w:b/>
        </w:rPr>
      </w:pPr>
      <w:r>
        <w:rPr>
          <w:b/>
        </w:rPr>
        <w:t>SUPPORTER</w:t>
      </w:r>
    </w:p>
    <w:p w14:paraId="0E677AA6" w14:textId="77777777" w:rsidR="0091793F" w:rsidRPr="0091793F" w:rsidRDefault="0091793F" w:rsidP="0091793F">
      <w:pPr>
        <w:spacing w:after="0" w:line="240" w:lineRule="auto"/>
      </w:pPr>
      <w:r>
        <w:t xml:space="preserve">Insert supporter statement from live meeting. </w:t>
      </w:r>
    </w:p>
    <w:p w14:paraId="32D8FE0F" w14:textId="1D7307DC" w:rsidR="0091793F" w:rsidRDefault="0091793F" w:rsidP="0091793F">
      <w:pPr>
        <w:spacing w:after="0" w:line="240" w:lineRule="auto"/>
        <w:rPr>
          <w:b/>
        </w:rPr>
      </w:pPr>
    </w:p>
    <w:p w14:paraId="4997516D" w14:textId="77777777" w:rsidR="0091793F" w:rsidRDefault="0091793F" w:rsidP="0091793F">
      <w:pPr>
        <w:spacing w:after="0" w:line="240" w:lineRule="auto"/>
        <w:rPr>
          <w:b/>
        </w:rPr>
      </w:pPr>
      <w:r>
        <w:rPr>
          <w:b/>
        </w:rPr>
        <w:t>ACTIVITY DATE</w:t>
      </w:r>
    </w:p>
    <w:p w14:paraId="4D1BA37B" w14:textId="769D7F56" w:rsidR="0091793F" w:rsidRDefault="0091793F" w:rsidP="0091793F">
      <w:pPr>
        <w:spacing w:after="0" w:line="240" w:lineRule="auto"/>
      </w:pPr>
      <w:r>
        <w:t>Release Date</w:t>
      </w:r>
      <w:r w:rsidR="00352056">
        <w:t>: 13 December 2014</w:t>
      </w:r>
    </w:p>
    <w:p w14:paraId="385B7A34" w14:textId="77777777" w:rsidR="0091793F" w:rsidRDefault="0091793F" w:rsidP="0091793F">
      <w:pPr>
        <w:spacing w:after="0" w:line="240" w:lineRule="auto"/>
      </w:pPr>
    </w:p>
    <w:p w14:paraId="286BF289" w14:textId="11A4DD73" w:rsidR="0091793F" w:rsidRDefault="0091793F" w:rsidP="0091793F">
      <w:pPr>
        <w:spacing w:after="0" w:line="240" w:lineRule="auto"/>
      </w:pPr>
      <w:r>
        <w:t>Expiration Date</w:t>
      </w:r>
      <w:r w:rsidR="00352056">
        <w:t>: 13 December 2015</w:t>
      </w:r>
    </w:p>
    <w:p w14:paraId="40AA4D84" w14:textId="77777777" w:rsidR="0091793F" w:rsidRDefault="0091793F" w:rsidP="0091793F"/>
    <w:p w14:paraId="46CA22FF" w14:textId="75D66119" w:rsidR="007F41E1" w:rsidRPr="007F41E1" w:rsidRDefault="007F41E1" w:rsidP="0091793F">
      <w:r w:rsidRPr="007F41E1">
        <w:rPr>
          <w:b/>
        </w:rPr>
        <w:t>MOBILE APP VIEW ACTIVITY TEXT PER VIDEO</w:t>
      </w:r>
      <w:r>
        <w:rPr>
          <w:b/>
        </w:rPr>
        <w:br/>
      </w:r>
      <w:r>
        <w:t>Insert presentation-specific text for the “View Activity” action item on the mobile app.</w:t>
      </w:r>
    </w:p>
    <w:p w14:paraId="42B27BCB" w14:textId="77777777" w:rsidR="00BC31C6" w:rsidRDefault="00BC31C6" w:rsidP="00BC31C6">
      <w:pPr>
        <w:pBdr>
          <w:bottom w:val="single" w:sz="12" w:space="1" w:color="auto"/>
        </w:pBdr>
        <w:spacing w:after="0" w:line="240" w:lineRule="auto"/>
      </w:pPr>
    </w:p>
    <w:p w14:paraId="5443F9AE" w14:textId="77777777" w:rsidR="00BC31C6" w:rsidRDefault="00BC31C6" w:rsidP="00BC31C6">
      <w:pPr>
        <w:spacing w:after="0" w:line="240" w:lineRule="auto"/>
      </w:pPr>
    </w:p>
    <w:p w14:paraId="0B10DBB2" w14:textId="01A54E42" w:rsidR="00A87A60" w:rsidRDefault="00A87A60" w:rsidP="009E3A02">
      <w:pPr>
        <w:pStyle w:val="ListParagraph"/>
        <w:numPr>
          <w:ilvl w:val="0"/>
          <w:numId w:val="7"/>
        </w:numPr>
        <w:spacing w:after="0" w:line="240" w:lineRule="auto"/>
        <w:rPr>
          <w:b/>
        </w:rPr>
      </w:pPr>
      <w:r>
        <w:rPr>
          <w:b/>
        </w:rPr>
        <w:t>Web Activity Page Titles</w:t>
      </w:r>
    </w:p>
    <w:p w14:paraId="20C8E16E" w14:textId="4D748204" w:rsidR="00A87A60" w:rsidRDefault="00A87A60" w:rsidP="00A87A60">
      <w:pPr>
        <w:spacing w:after="0" w:line="240" w:lineRule="auto"/>
        <w:ind w:left="1440"/>
      </w:pPr>
      <w:r>
        <w:lastRenderedPageBreak/>
        <w:t>Landing Page Title:</w:t>
      </w:r>
      <w:r w:rsidR="00352056">
        <w:t xml:space="preserve"> </w:t>
      </w:r>
      <w:r w:rsidR="00352056" w:rsidRPr="00352056">
        <w:t>Evolving Therapeutic Strategies in Relapsed/Refractory Multiple Myeloma</w:t>
      </w:r>
      <w:r>
        <w:br/>
        <w:t>Activity Page Title:</w:t>
      </w:r>
      <w:r w:rsidR="00352056">
        <w:t xml:space="preserve"> Use Agenda Topic Items</w:t>
      </w:r>
    </w:p>
    <w:p w14:paraId="69854BD6" w14:textId="77777777" w:rsidR="009E3A02" w:rsidRDefault="009E3A02" w:rsidP="00A87A60">
      <w:pPr>
        <w:spacing w:after="0" w:line="240" w:lineRule="auto"/>
        <w:ind w:left="1440"/>
      </w:pPr>
    </w:p>
    <w:p w14:paraId="557D016A" w14:textId="53F7EE7E" w:rsidR="00A87A60" w:rsidRDefault="00A87A60" w:rsidP="009E3A02">
      <w:pPr>
        <w:pStyle w:val="ListParagraph"/>
        <w:numPr>
          <w:ilvl w:val="0"/>
          <w:numId w:val="19"/>
        </w:numPr>
        <w:spacing w:after="0" w:line="240" w:lineRule="auto"/>
      </w:pPr>
      <w:r>
        <w:rPr>
          <w:b/>
        </w:rPr>
        <w:t xml:space="preserve">Meta </w:t>
      </w:r>
      <w:proofErr w:type="gramStart"/>
      <w:r>
        <w:rPr>
          <w:b/>
        </w:rPr>
        <w:t>Description</w:t>
      </w:r>
      <w:proofErr w:type="gramEnd"/>
      <w:r>
        <w:rPr>
          <w:b/>
        </w:rPr>
        <w:br/>
        <w:t xml:space="preserve">(One description for each page (including landing pages and all activity pages. </w:t>
      </w:r>
      <w:r>
        <w:t>This should be roughly 150 characters in length. This is the short description that will appear beneath the activity title in search results, so it should be a compelling, keyword-rich description that will encourage the user to click)</w:t>
      </w:r>
    </w:p>
    <w:p w14:paraId="09ACAB46" w14:textId="77777777" w:rsidR="00352056" w:rsidRDefault="00352056" w:rsidP="00352056">
      <w:pPr>
        <w:spacing w:after="0" w:line="240" w:lineRule="auto"/>
      </w:pPr>
    </w:p>
    <w:p w14:paraId="3B43A066" w14:textId="43B2E9B2" w:rsidR="00352056" w:rsidRDefault="00352056" w:rsidP="00352056">
      <w:pPr>
        <w:spacing w:after="0" w:line="240" w:lineRule="auto"/>
        <w:ind w:left="360"/>
      </w:pPr>
      <w:r>
        <w:t xml:space="preserve">Downloadable slide presentations from thought leaders in the field in the management of patients with </w:t>
      </w:r>
      <w:r w:rsidRPr="00352056">
        <w:t>multiple myeloma</w:t>
      </w:r>
      <w:bookmarkStart w:id="2" w:name="_GoBack"/>
      <w:bookmarkEnd w:id="2"/>
    </w:p>
    <w:p w14:paraId="37AC3226" w14:textId="77777777" w:rsidR="00A87A60" w:rsidRDefault="00A87A60" w:rsidP="00A87A60">
      <w:pPr>
        <w:pStyle w:val="ListParagraph"/>
        <w:spacing w:after="0" w:line="240" w:lineRule="auto"/>
      </w:pPr>
    </w:p>
    <w:p w14:paraId="640CB232" w14:textId="36236873" w:rsidR="00A87A60" w:rsidRPr="00352056" w:rsidRDefault="00A87A60" w:rsidP="00A87A60">
      <w:pPr>
        <w:pStyle w:val="ListParagraph"/>
        <w:numPr>
          <w:ilvl w:val="0"/>
          <w:numId w:val="19"/>
        </w:numPr>
        <w:spacing w:after="0" w:line="240" w:lineRule="auto"/>
      </w:pPr>
      <w:r>
        <w:rPr>
          <w:b/>
        </w:rPr>
        <w:t xml:space="preserve">Key Words and Key </w:t>
      </w:r>
      <w:proofErr w:type="gramStart"/>
      <w:r>
        <w:rPr>
          <w:b/>
        </w:rPr>
        <w:t>Phrases</w:t>
      </w:r>
      <w:proofErr w:type="gramEnd"/>
      <w:r>
        <w:rPr>
          <w:b/>
        </w:rPr>
        <w:br/>
        <w:t>(Please included as many key words or phrases as are associated with the activity. 15 or more is ideal. These are words or phrases that a viewer might use in a web search. Please add one key word/phrase per line) Example:</w:t>
      </w:r>
      <w:r>
        <w:rPr>
          <w:b/>
        </w:rPr>
        <w:br/>
      </w:r>
    </w:p>
    <w:p w14:paraId="63973D7E" w14:textId="77777777" w:rsidR="00352056" w:rsidRDefault="00352056" w:rsidP="00352056">
      <w:pPr>
        <w:pStyle w:val="ListParagraph"/>
        <w:spacing w:after="0" w:line="240" w:lineRule="auto"/>
      </w:pPr>
      <w:r>
        <w:t>Multiple myeloma</w:t>
      </w:r>
    </w:p>
    <w:p w14:paraId="3C1EFB04" w14:textId="77777777" w:rsidR="00352056" w:rsidRDefault="00352056" w:rsidP="00352056">
      <w:pPr>
        <w:pStyle w:val="ListParagraph"/>
        <w:spacing w:after="0" w:line="240" w:lineRule="auto"/>
      </w:pPr>
      <w:r>
        <w:t>MM</w:t>
      </w:r>
    </w:p>
    <w:p w14:paraId="0B90A60B" w14:textId="77777777" w:rsidR="00352056" w:rsidRDefault="00352056" w:rsidP="00352056">
      <w:pPr>
        <w:pStyle w:val="ListParagraph"/>
        <w:spacing w:after="0" w:line="240" w:lineRule="auto"/>
      </w:pPr>
      <w:r>
        <w:t>Relapsed</w:t>
      </w:r>
    </w:p>
    <w:p w14:paraId="473EA274" w14:textId="77777777" w:rsidR="00352056" w:rsidRDefault="00352056" w:rsidP="00352056">
      <w:pPr>
        <w:pStyle w:val="ListParagraph"/>
        <w:spacing w:after="0" w:line="240" w:lineRule="auto"/>
      </w:pPr>
      <w:r>
        <w:t>Refractory</w:t>
      </w:r>
    </w:p>
    <w:p w14:paraId="48EB074B" w14:textId="77777777" w:rsidR="00352056" w:rsidRDefault="00352056" w:rsidP="00352056">
      <w:pPr>
        <w:pStyle w:val="ListParagraph"/>
        <w:spacing w:after="0" w:line="240" w:lineRule="auto"/>
      </w:pPr>
      <w:r>
        <w:t>PIs</w:t>
      </w:r>
    </w:p>
    <w:p w14:paraId="7B83A933" w14:textId="77777777" w:rsidR="00352056" w:rsidRDefault="00352056" w:rsidP="00352056">
      <w:pPr>
        <w:pStyle w:val="ListParagraph"/>
        <w:spacing w:after="0" w:line="240" w:lineRule="auto"/>
      </w:pPr>
      <w:proofErr w:type="spellStart"/>
      <w:r>
        <w:t>IMiDs</w:t>
      </w:r>
      <w:proofErr w:type="spellEnd"/>
    </w:p>
    <w:p w14:paraId="04FF0B62" w14:textId="77777777" w:rsidR="00352056" w:rsidRDefault="00352056" w:rsidP="00352056">
      <w:pPr>
        <w:pStyle w:val="ListParagraph"/>
        <w:spacing w:after="0" w:line="240" w:lineRule="auto"/>
      </w:pPr>
      <w:r>
        <w:t>ASCT</w:t>
      </w:r>
    </w:p>
    <w:p w14:paraId="476459D6" w14:textId="77777777" w:rsidR="00352056" w:rsidRDefault="00352056" w:rsidP="00352056">
      <w:pPr>
        <w:pStyle w:val="ListParagraph"/>
        <w:spacing w:after="0" w:line="240" w:lineRule="auto"/>
      </w:pPr>
      <w:r>
        <w:t>Maintenance therapy</w:t>
      </w:r>
    </w:p>
    <w:p w14:paraId="6FD73929" w14:textId="77777777" w:rsidR="00352056" w:rsidRDefault="00352056" w:rsidP="00352056">
      <w:pPr>
        <w:pStyle w:val="ListParagraph"/>
        <w:spacing w:after="0" w:line="240" w:lineRule="auto"/>
      </w:pPr>
      <w:r>
        <w:t>HDAC</w:t>
      </w:r>
    </w:p>
    <w:p w14:paraId="2EB8D29B" w14:textId="77777777" w:rsidR="00352056" w:rsidRDefault="00352056" w:rsidP="00352056">
      <w:pPr>
        <w:pStyle w:val="ListParagraph"/>
        <w:spacing w:after="0" w:line="240" w:lineRule="auto"/>
      </w:pPr>
      <w:r>
        <w:t>Monoclonal antibodies</w:t>
      </w:r>
    </w:p>
    <w:p w14:paraId="03744FC4" w14:textId="77777777" w:rsidR="00352056" w:rsidRDefault="00352056" w:rsidP="00352056">
      <w:pPr>
        <w:pStyle w:val="ListParagraph"/>
        <w:spacing w:after="0" w:line="240" w:lineRule="auto"/>
      </w:pPr>
      <w:r>
        <w:t>VEGF</w:t>
      </w:r>
    </w:p>
    <w:p w14:paraId="2024C24F" w14:textId="77777777" w:rsidR="00352056" w:rsidRDefault="00352056" w:rsidP="00352056">
      <w:pPr>
        <w:pStyle w:val="ListParagraph"/>
        <w:spacing w:after="0" w:line="240" w:lineRule="auto"/>
      </w:pPr>
      <w:r>
        <w:t>HSP90</w:t>
      </w:r>
    </w:p>
    <w:p w14:paraId="3D3F1BB4" w14:textId="77777777" w:rsidR="00352056" w:rsidRDefault="00352056" w:rsidP="00352056">
      <w:pPr>
        <w:pStyle w:val="ListParagraph"/>
        <w:spacing w:after="0" w:line="240" w:lineRule="auto"/>
      </w:pPr>
      <w:proofErr w:type="spellStart"/>
      <w:proofErr w:type="gramStart"/>
      <w:r>
        <w:t>mTOR</w:t>
      </w:r>
      <w:proofErr w:type="spellEnd"/>
      <w:proofErr w:type="gramEnd"/>
    </w:p>
    <w:p w14:paraId="39169B69" w14:textId="77777777" w:rsidR="00352056" w:rsidRDefault="00352056" w:rsidP="00352056">
      <w:pPr>
        <w:pStyle w:val="ListParagraph"/>
        <w:spacing w:after="0" w:line="240" w:lineRule="auto"/>
      </w:pPr>
      <w:proofErr w:type="spellStart"/>
      <w:proofErr w:type="gramStart"/>
      <w:r>
        <w:t>carfilzomib</w:t>
      </w:r>
      <w:proofErr w:type="spellEnd"/>
      <w:proofErr w:type="gramEnd"/>
    </w:p>
    <w:p w14:paraId="3354EEE0" w14:textId="77777777" w:rsidR="00352056" w:rsidRDefault="00352056" w:rsidP="00352056">
      <w:pPr>
        <w:pStyle w:val="ListParagraph"/>
        <w:spacing w:after="0" w:line="240" w:lineRule="auto"/>
      </w:pPr>
      <w:proofErr w:type="spellStart"/>
      <w:proofErr w:type="gramStart"/>
      <w:r>
        <w:t>elotuzumab</w:t>
      </w:r>
      <w:proofErr w:type="spellEnd"/>
      <w:proofErr w:type="gramEnd"/>
    </w:p>
    <w:p w14:paraId="5C5CD825" w14:textId="77777777" w:rsidR="00352056" w:rsidRDefault="00352056" w:rsidP="00352056">
      <w:pPr>
        <w:pStyle w:val="ListParagraph"/>
        <w:spacing w:after="0" w:line="240" w:lineRule="auto"/>
      </w:pPr>
      <w:proofErr w:type="spellStart"/>
      <w:proofErr w:type="gramStart"/>
      <w:r>
        <w:t>vorinostat</w:t>
      </w:r>
      <w:proofErr w:type="spellEnd"/>
      <w:proofErr w:type="gramEnd"/>
    </w:p>
    <w:p w14:paraId="70DCFC4C" w14:textId="77777777" w:rsidR="00352056" w:rsidRDefault="00352056" w:rsidP="00352056">
      <w:pPr>
        <w:pStyle w:val="ListParagraph"/>
        <w:spacing w:after="0" w:line="240" w:lineRule="auto"/>
      </w:pPr>
      <w:proofErr w:type="spellStart"/>
      <w:proofErr w:type="gramStart"/>
      <w:r>
        <w:t>panobinostat</w:t>
      </w:r>
      <w:proofErr w:type="spellEnd"/>
      <w:proofErr w:type="gramEnd"/>
    </w:p>
    <w:p w14:paraId="68C7EF49" w14:textId="77777777" w:rsidR="00352056" w:rsidRDefault="00352056" w:rsidP="00352056">
      <w:pPr>
        <w:pStyle w:val="ListParagraph"/>
        <w:spacing w:after="0" w:line="240" w:lineRule="auto"/>
      </w:pPr>
      <w:proofErr w:type="spellStart"/>
      <w:proofErr w:type="gramStart"/>
      <w:r>
        <w:t>plitidepsin</w:t>
      </w:r>
      <w:proofErr w:type="spellEnd"/>
      <w:proofErr w:type="gramEnd"/>
    </w:p>
    <w:p w14:paraId="5933B123" w14:textId="77777777" w:rsidR="00352056" w:rsidRDefault="00352056" w:rsidP="00352056">
      <w:pPr>
        <w:pStyle w:val="ListParagraph"/>
        <w:spacing w:after="0" w:line="240" w:lineRule="auto"/>
      </w:pPr>
      <w:proofErr w:type="spellStart"/>
      <w:proofErr w:type="gramStart"/>
      <w:r>
        <w:t>pomalidomide</w:t>
      </w:r>
      <w:proofErr w:type="spellEnd"/>
      <w:proofErr w:type="gramEnd"/>
    </w:p>
    <w:p w14:paraId="2F1F81F4" w14:textId="77777777" w:rsidR="00352056" w:rsidRDefault="00352056" w:rsidP="00352056">
      <w:pPr>
        <w:pStyle w:val="ListParagraph"/>
        <w:spacing w:after="0" w:line="240" w:lineRule="auto"/>
      </w:pPr>
      <w:proofErr w:type="spellStart"/>
      <w:proofErr w:type="gramStart"/>
      <w:r>
        <w:t>lenalidomide</w:t>
      </w:r>
      <w:proofErr w:type="spellEnd"/>
      <w:proofErr w:type="gramEnd"/>
    </w:p>
    <w:p w14:paraId="66C9393E" w14:textId="77777777" w:rsidR="00352056" w:rsidRDefault="00352056" w:rsidP="00352056">
      <w:pPr>
        <w:pStyle w:val="ListParagraph"/>
        <w:spacing w:after="0" w:line="240" w:lineRule="auto"/>
      </w:pPr>
      <w:proofErr w:type="spellStart"/>
      <w:proofErr w:type="gramStart"/>
      <w:r>
        <w:t>ixazomib</w:t>
      </w:r>
      <w:proofErr w:type="spellEnd"/>
      <w:proofErr w:type="gramEnd"/>
    </w:p>
    <w:p w14:paraId="076ADEF8" w14:textId="50A5E3ED" w:rsidR="00352056" w:rsidRDefault="00352056" w:rsidP="00352056">
      <w:pPr>
        <w:pStyle w:val="ListParagraph"/>
        <w:spacing w:after="0" w:line="240" w:lineRule="auto"/>
      </w:pPr>
      <w:proofErr w:type="spellStart"/>
      <w:proofErr w:type="gramStart"/>
      <w:r>
        <w:t>bortezomib</w:t>
      </w:r>
      <w:proofErr w:type="spellEnd"/>
      <w:proofErr w:type="gramEnd"/>
    </w:p>
    <w:p w14:paraId="162D7663" w14:textId="77777777" w:rsidR="00A87A60" w:rsidRDefault="00A87A60" w:rsidP="00BC31C6">
      <w:pPr>
        <w:spacing w:after="0" w:line="240" w:lineRule="auto"/>
      </w:pPr>
    </w:p>
    <w:p w14:paraId="4ECE675F" w14:textId="77777777" w:rsidR="00BC31C6" w:rsidRDefault="00BC31C6" w:rsidP="00BC31C6">
      <w:pPr>
        <w:spacing w:after="0" w:line="240" w:lineRule="auto"/>
      </w:pPr>
    </w:p>
    <w:p w14:paraId="5F607536" w14:textId="5C852DD9" w:rsidR="00BC31C6" w:rsidRPr="00352056" w:rsidRDefault="00BC31C6" w:rsidP="00BC31C6">
      <w:pPr>
        <w:pStyle w:val="ListParagraph"/>
        <w:numPr>
          <w:ilvl w:val="0"/>
          <w:numId w:val="7"/>
        </w:numPr>
        <w:spacing w:after="0" w:line="240" w:lineRule="auto"/>
        <w:rPr>
          <w:b/>
          <w:strike/>
        </w:rPr>
      </w:pPr>
      <w:r w:rsidRPr="009D7D6F">
        <w:rPr>
          <w:b/>
        </w:rPr>
        <w:t>[</w:t>
      </w:r>
      <w:r w:rsidRPr="00352056">
        <w:rPr>
          <w:b/>
          <w:strike/>
        </w:rPr>
        <w:t>Meeting-Associated Podcast]---</w:t>
      </w:r>
      <w:r w:rsidRPr="00352056">
        <w:rPr>
          <w:b/>
          <w:strike/>
          <w:color w:val="FF0000"/>
        </w:rPr>
        <w:t>VERIFY with Clinical after the meeting to see what presentation are to be included</w:t>
      </w:r>
    </w:p>
    <w:p w14:paraId="7C3CC588" w14:textId="77777777" w:rsidR="00BC31C6" w:rsidRPr="00352056" w:rsidRDefault="00BC31C6" w:rsidP="0091793F">
      <w:pPr>
        <w:rPr>
          <w:strike/>
        </w:rPr>
      </w:pPr>
    </w:p>
    <w:p w14:paraId="07C80759" w14:textId="627B1C51" w:rsidR="00BC31C6" w:rsidRPr="00352056" w:rsidRDefault="00BC31C6" w:rsidP="0091793F">
      <w:pPr>
        <w:rPr>
          <w:strike/>
        </w:rPr>
      </w:pPr>
      <w:r w:rsidRPr="00352056">
        <w:rPr>
          <w:strike/>
        </w:rPr>
        <w:t>For each presentation:</w:t>
      </w:r>
    </w:p>
    <w:p w14:paraId="1036385A" w14:textId="14676155" w:rsidR="00BC31C6" w:rsidRPr="00352056" w:rsidRDefault="00BC31C6" w:rsidP="0091793F">
      <w:pPr>
        <w:rPr>
          <w:strike/>
        </w:rPr>
      </w:pPr>
      <w:r w:rsidRPr="00352056">
        <w:rPr>
          <w:strike/>
        </w:rPr>
        <w:lastRenderedPageBreak/>
        <w:t>Listing: City—Disease—Presenter</w:t>
      </w:r>
    </w:p>
    <w:p w14:paraId="27FA3362" w14:textId="5D0DA4BD" w:rsidR="00BC31C6" w:rsidRPr="00352056" w:rsidRDefault="00BC31C6" w:rsidP="0091793F">
      <w:pPr>
        <w:rPr>
          <w:strike/>
        </w:rPr>
      </w:pPr>
      <w:r w:rsidRPr="00352056">
        <w:rPr>
          <w:strike/>
        </w:rPr>
        <w:t xml:space="preserve">Description: [Name, degree(s)], from [Institution] discusses </w:t>
      </w:r>
      <w:r w:rsidRPr="00352056">
        <w:rPr>
          <w:strike/>
          <w:highlight w:val="yellow"/>
        </w:rPr>
        <w:t>[insert topic description]</w:t>
      </w:r>
      <w:r w:rsidRPr="00352056">
        <w:rPr>
          <w:strike/>
        </w:rPr>
        <w:t>.</w:t>
      </w:r>
    </w:p>
    <w:p w14:paraId="42B0D8E0" w14:textId="1348209E" w:rsidR="00603B32" w:rsidRPr="00A31ACC" w:rsidRDefault="00603B32" w:rsidP="00E675D9"/>
    <w:sectPr w:rsidR="00603B32" w:rsidRPr="00A31ACC" w:rsidSect="007B353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skia Speth" w:date="2014-11-11T14:05:00Z" w:initials="SS">
    <w:p w14:paraId="1F48C6FC" w14:textId="1603132B" w:rsidR="00B458A8" w:rsidRDefault="00B458A8">
      <w:pPr>
        <w:pStyle w:val="CommentText"/>
      </w:pPr>
      <w:r>
        <w:rPr>
          <w:rStyle w:val="CommentReference"/>
        </w:rPr>
        <w:annotationRef/>
      </w:r>
      <w:r>
        <w:t>Needs ex us pop up window</w:t>
      </w:r>
    </w:p>
  </w:comment>
  <w:comment w:id="1" w:author="Sanneke Koekkoek, BSN, OCN" w:date="2014-11-11T15:58:00Z" w:initials="SKBO">
    <w:p w14:paraId="7999839D" w14:textId="4A194870" w:rsidR="00F71ADA" w:rsidRDefault="00F71ADA">
      <w:pPr>
        <w:pStyle w:val="CommentText"/>
      </w:pPr>
      <w:r>
        <w:rPr>
          <w:rStyle w:val="CommentReference"/>
        </w:rPr>
        <w:annotationRef/>
      </w:r>
      <w:r>
        <w:t>No specific learning objective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55E04" w14:textId="77777777" w:rsidR="00285965" w:rsidRDefault="00285965" w:rsidP="007A0164">
      <w:pPr>
        <w:spacing w:after="0" w:line="240" w:lineRule="auto"/>
      </w:pPr>
      <w:r>
        <w:separator/>
      </w:r>
    </w:p>
  </w:endnote>
  <w:endnote w:type="continuationSeparator" w:id="0">
    <w:p w14:paraId="283F2799" w14:textId="77777777" w:rsidR="00285965" w:rsidRDefault="00285965" w:rsidP="007A0164">
      <w:pPr>
        <w:spacing w:after="0" w:line="240" w:lineRule="auto"/>
      </w:pPr>
      <w:r>
        <w:continuationSeparator/>
      </w:r>
    </w:p>
  </w:endnote>
  <w:endnote w:type="continuationNotice" w:id="1">
    <w:p w14:paraId="15F34E58" w14:textId="77777777" w:rsidR="00285965" w:rsidRDefault="002859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285965" w:rsidRDefault="002859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97B00" w14:textId="77777777" w:rsidR="00285965" w:rsidRDefault="00285965" w:rsidP="007A0164">
      <w:pPr>
        <w:spacing w:after="0" w:line="240" w:lineRule="auto"/>
      </w:pPr>
      <w:r>
        <w:separator/>
      </w:r>
    </w:p>
  </w:footnote>
  <w:footnote w:type="continuationSeparator" w:id="0">
    <w:p w14:paraId="689C2D91" w14:textId="77777777" w:rsidR="00285965" w:rsidRDefault="00285965" w:rsidP="007A0164">
      <w:pPr>
        <w:spacing w:after="0" w:line="240" w:lineRule="auto"/>
      </w:pPr>
      <w:r>
        <w:continuationSeparator/>
      </w:r>
    </w:p>
  </w:footnote>
  <w:footnote w:type="continuationNotice" w:id="1">
    <w:p w14:paraId="1E18B4C1" w14:textId="77777777" w:rsidR="00285965" w:rsidRDefault="0028596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285965" w:rsidRDefault="00285965" w:rsidP="007A0164">
    <w:pPr>
      <w:pStyle w:val="Header"/>
      <w:pBdr>
        <w:bottom w:val="single" w:sz="12" w:space="1" w:color="auto"/>
      </w:pBdr>
      <w:jc w:val="center"/>
      <w:rPr>
        <w:sz w:val="28"/>
      </w:rPr>
    </w:pPr>
    <w:r w:rsidRPr="007A0164">
      <w:rPr>
        <w:sz w:val="28"/>
      </w:rPr>
      <w:t>ALL COPY TEMPLATE</w:t>
    </w:r>
  </w:p>
  <w:p w14:paraId="45BF219F" w14:textId="77777777" w:rsidR="00285965" w:rsidRPr="007A0164" w:rsidRDefault="00285965"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C00EB"/>
    <w:multiLevelType w:val="hybridMultilevel"/>
    <w:tmpl w:val="D2A0C65A"/>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2A7175"/>
    <w:multiLevelType w:val="hybridMultilevel"/>
    <w:tmpl w:val="BD6A0A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1D020642"/>
    <w:multiLevelType w:val="hybridMultilevel"/>
    <w:tmpl w:val="A900F8BC"/>
    <w:lvl w:ilvl="0" w:tplc="04130001">
      <w:start w:val="1"/>
      <w:numFmt w:val="bullet"/>
      <w:lvlText w:val=""/>
      <w:lvlJc w:val="left"/>
      <w:pPr>
        <w:ind w:left="720" w:hanging="360"/>
      </w:pPr>
      <w:rPr>
        <w:rFonts w:ascii="Symbol" w:hAnsi="Symbol" w:hint="default"/>
      </w:rPr>
    </w:lvl>
    <w:lvl w:ilvl="1" w:tplc="D06C505A">
      <w:numFmt w:val="bullet"/>
      <w:lvlText w:val="•"/>
      <w:lvlJc w:val="left"/>
      <w:pPr>
        <w:ind w:left="1440" w:hanging="360"/>
      </w:pPr>
      <w:rPr>
        <w:rFonts w:ascii="Calibri" w:eastAsiaTheme="minorHAnsi"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F608D3"/>
    <w:multiLevelType w:val="hybridMultilevel"/>
    <w:tmpl w:val="6A12A564"/>
    <w:lvl w:ilvl="0" w:tplc="04130001">
      <w:start w:val="1"/>
      <w:numFmt w:val="bullet"/>
      <w:lvlText w:val=""/>
      <w:lvlJc w:val="left"/>
      <w:pPr>
        <w:ind w:left="766" w:hanging="360"/>
      </w:pPr>
      <w:rPr>
        <w:rFonts w:ascii="Symbol" w:hAnsi="Symbol" w:hint="default"/>
      </w:rPr>
    </w:lvl>
    <w:lvl w:ilvl="1" w:tplc="04130003" w:tentative="1">
      <w:start w:val="1"/>
      <w:numFmt w:val="bullet"/>
      <w:lvlText w:val="o"/>
      <w:lvlJc w:val="left"/>
      <w:pPr>
        <w:ind w:left="1486" w:hanging="360"/>
      </w:pPr>
      <w:rPr>
        <w:rFonts w:ascii="Courier New" w:hAnsi="Courier New" w:cs="Courier New" w:hint="default"/>
      </w:rPr>
    </w:lvl>
    <w:lvl w:ilvl="2" w:tplc="04130005" w:tentative="1">
      <w:start w:val="1"/>
      <w:numFmt w:val="bullet"/>
      <w:lvlText w:val=""/>
      <w:lvlJc w:val="left"/>
      <w:pPr>
        <w:ind w:left="2206" w:hanging="360"/>
      </w:pPr>
      <w:rPr>
        <w:rFonts w:ascii="Wingdings" w:hAnsi="Wingdings" w:hint="default"/>
      </w:rPr>
    </w:lvl>
    <w:lvl w:ilvl="3" w:tplc="04130001" w:tentative="1">
      <w:start w:val="1"/>
      <w:numFmt w:val="bullet"/>
      <w:lvlText w:val=""/>
      <w:lvlJc w:val="left"/>
      <w:pPr>
        <w:ind w:left="2926" w:hanging="360"/>
      </w:pPr>
      <w:rPr>
        <w:rFonts w:ascii="Symbol" w:hAnsi="Symbol" w:hint="default"/>
      </w:rPr>
    </w:lvl>
    <w:lvl w:ilvl="4" w:tplc="04130003" w:tentative="1">
      <w:start w:val="1"/>
      <w:numFmt w:val="bullet"/>
      <w:lvlText w:val="o"/>
      <w:lvlJc w:val="left"/>
      <w:pPr>
        <w:ind w:left="3646" w:hanging="360"/>
      </w:pPr>
      <w:rPr>
        <w:rFonts w:ascii="Courier New" w:hAnsi="Courier New" w:cs="Courier New" w:hint="default"/>
      </w:rPr>
    </w:lvl>
    <w:lvl w:ilvl="5" w:tplc="04130005" w:tentative="1">
      <w:start w:val="1"/>
      <w:numFmt w:val="bullet"/>
      <w:lvlText w:val=""/>
      <w:lvlJc w:val="left"/>
      <w:pPr>
        <w:ind w:left="4366" w:hanging="360"/>
      </w:pPr>
      <w:rPr>
        <w:rFonts w:ascii="Wingdings" w:hAnsi="Wingdings" w:hint="default"/>
      </w:rPr>
    </w:lvl>
    <w:lvl w:ilvl="6" w:tplc="04130001" w:tentative="1">
      <w:start w:val="1"/>
      <w:numFmt w:val="bullet"/>
      <w:lvlText w:val=""/>
      <w:lvlJc w:val="left"/>
      <w:pPr>
        <w:ind w:left="5086" w:hanging="360"/>
      </w:pPr>
      <w:rPr>
        <w:rFonts w:ascii="Symbol" w:hAnsi="Symbol" w:hint="default"/>
      </w:rPr>
    </w:lvl>
    <w:lvl w:ilvl="7" w:tplc="04130003" w:tentative="1">
      <w:start w:val="1"/>
      <w:numFmt w:val="bullet"/>
      <w:lvlText w:val="o"/>
      <w:lvlJc w:val="left"/>
      <w:pPr>
        <w:ind w:left="5806" w:hanging="360"/>
      </w:pPr>
      <w:rPr>
        <w:rFonts w:ascii="Courier New" w:hAnsi="Courier New" w:cs="Courier New" w:hint="default"/>
      </w:rPr>
    </w:lvl>
    <w:lvl w:ilvl="8" w:tplc="04130005" w:tentative="1">
      <w:start w:val="1"/>
      <w:numFmt w:val="bullet"/>
      <w:lvlText w:val=""/>
      <w:lvlJc w:val="left"/>
      <w:pPr>
        <w:ind w:left="6526" w:hanging="360"/>
      </w:pPr>
      <w:rPr>
        <w:rFonts w:ascii="Wingdings" w:hAnsi="Wingdings" w:hint="default"/>
      </w:rPr>
    </w:lvl>
  </w:abstractNum>
  <w:abstractNum w:abstractNumId="13">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6D2A6E"/>
    <w:multiLevelType w:val="hybridMultilevel"/>
    <w:tmpl w:val="77BCD7C8"/>
    <w:lvl w:ilvl="0" w:tplc="04130001">
      <w:start w:val="1"/>
      <w:numFmt w:val="bullet"/>
      <w:lvlText w:val=""/>
      <w:lvlJc w:val="left"/>
      <w:pPr>
        <w:ind w:left="2520" w:hanging="360"/>
      </w:pPr>
      <w:rPr>
        <w:rFonts w:ascii="Symbol" w:hAnsi="Symbol" w:hint="default"/>
      </w:rPr>
    </w:lvl>
    <w:lvl w:ilvl="1" w:tplc="04130003">
      <w:start w:val="1"/>
      <w:numFmt w:val="bullet"/>
      <w:lvlText w:val="o"/>
      <w:lvlJc w:val="left"/>
      <w:pPr>
        <w:ind w:left="3240" w:hanging="360"/>
      </w:pPr>
      <w:rPr>
        <w:rFonts w:ascii="Courier New" w:hAnsi="Courier New" w:cs="Courier New" w:hint="default"/>
      </w:rPr>
    </w:lvl>
    <w:lvl w:ilvl="2" w:tplc="04130005" w:tentative="1">
      <w:start w:val="1"/>
      <w:numFmt w:val="bullet"/>
      <w:lvlText w:val=""/>
      <w:lvlJc w:val="left"/>
      <w:pPr>
        <w:ind w:left="3960" w:hanging="360"/>
      </w:pPr>
      <w:rPr>
        <w:rFonts w:ascii="Wingdings" w:hAnsi="Wingdings" w:hint="default"/>
      </w:rPr>
    </w:lvl>
    <w:lvl w:ilvl="3" w:tplc="04130001" w:tentative="1">
      <w:start w:val="1"/>
      <w:numFmt w:val="bullet"/>
      <w:lvlText w:val=""/>
      <w:lvlJc w:val="left"/>
      <w:pPr>
        <w:ind w:left="4680" w:hanging="360"/>
      </w:pPr>
      <w:rPr>
        <w:rFonts w:ascii="Symbol" w:hAnsi="Symbol" w:hint="default"/>
      </w:rPr>
    </w:lvl>
    <w:lvl w:ilvl="4" w:tplc="04130003" w:tentative="1">
      <w:start w:val="1"/>
      <w:numFmt w:val="bullet"/>
      <w:lvlText w:val="o"/>
      <w:lvlJc w:val="left"/>
      <w:pPr>
        <w:ind w:left="5400" w:hanging="360"/>
      </w:pPr>
      <w:rPr>
        <w:rFonts w:ascii="Courier New" w:hAnsi="Courier New" w:cs="Courier New" w:hint="default"/>
      </w:rPr>
    </w:lvl>
    <w:lvl w:ilvl="5" w:tplc="04130005" w:tentative="1">
      <w:start w:val="1"/>
      <w:numFmt w:val="bullet"/>
      <w:lvlText w:val=""/>
      <w:lvlJc w:val="left"/>
      <w:pPr>
        <w:ind w:left="6120" w:hanging="360"/>
      </w:pPr>
      <w:rPr>
        <w:rFonts w:ascii="Wingdings" w:hAnsi="Wingdings" w:hint="default"/>
      </w:rPr>
    </w:lvl>
    <w:lvl w:ilvl="6" w:tplc="04130001" w:tentative="1">
      <w:start w:val="1"/>
      <w:numFmt w:val="bullet"/>
      <w:lvlText w:val=""/>
      <w:lvlJc w:val="left"/>
      <w:pPr>
        <w:ind w:left="6840" w:hanging="360"/>
      </w:pPr>
      <w:rPr>
        <w:rFonts w:ascii="Symbol" w:hAnsi="Symbol" w:hint="default"/>
      </w:rPr>
    </w:lvl>
    <w:lvl w:ilvl="7" w:tplc="04130003" w:tentative="1">
      <w:start w:val="1"/>
      <w:numFmt w:val="bullet"/>
      <w:lvlText w:val="o"/>
      <w:lvlJc w:val="left"/>
      <w:pPr>
        <w:ind w:left="7560" w:hanging="360"/>
      </w:pPr>
      <w:rPr>
        <w:rFonts w:ascii="Courier New" w:hAnsi="Courier New" w:cs="Courier New" w:hint="default"/>
      </w:rPr>
    </w:lvl>
    <w:lvl w:ilvl="8" w:tplc="04130005" w:tentative="1">
      <w:start w:val="1"/>
      <w:numFmt w:val="bullet"/>
      <w:lvlText w:val=""/>
      <w:lvlJc w:val="left"/>
      <w:pPr>
        <w:ind w:left="8280" w:hanging="360"/>
      </w:pPr>
      <w:rPr>
        <w:rFonts w:ascii="Wingdings" w:hAnsi="Wingdings" w:hint="default"/>
      </w:rPr>
    </w:lvl>
  </w:abstractNum>
  <w:abstractNum w:abstractNumId="16">
    <w:nsid w:val="58E74FDE"/>
    <w:multiLevelType w:val="hybridMultilevel"/>
    <w:tmpl w:val="9AC02F0E"/>
    <w:lvl w:ilvl="0" w:tplc="04130001">
      <w:start w:val="1"/>
      <w:numFmt w:val="bullet"/>
      <w:lvlText w:val=""/>
      <w:lvlJc w:val="left"/>
      <w:pPr>
        <w:ind w:left="2520" w:hanging="360"/>
      </w:pPr>
      <w:rPr>
        <w:rFonts w:ascii="Symbol" w:hAnsi="Symbol" w:hint="default"/>
      </w:rPr>
    </w:lvl>
    <w:lvl w:ilvl="1" w:tplc="04130003" w:tentative="1">
      <w:start w:val="1"/>
      <w:numFmt w:val="bullet"/>
      <w:lvlText w:val="o"/>
      <w:lvlJc w:val="left"/>
      <w:pPr>
        <w:ind w:left="3240" w:hanging="360"/>
      </w:pPr>
      <w:rPr>
        <w:rFonts w:ascii="Courier New" w:hAnsi="Courier New" w:cs="Courier New" w:hint="default"/>
      </w:rPr>
    </w:lvl>
    <w:lvl w:ilvl="2" w:tplc="04130005" w:tentative="1">
      <w:start w:val="1"/>
      <w:numFmt w:val="bullet"/>
      <w:lvlText w:val=""/>
      <w:lvlJc w:val="left"/>
      <w:pPr>
        <w:ind w:left="3960" w:hanging="360"/>
      </w:pPr>
      <w:rPr>
        <w:rFonts w:ascii="Wingdings" w:hAnsi="Wingdings" w:hint="default"/>
      </w:rPr>
    </w:lvl>
    <w:lvl w:ilvl="3" w:tplc="04130001" w:tentative="1">
      <w:start w:val="1"/>
      <w:numFmt w:val="bullet"/>
      <w:lvlText w:val=""/>
      <w:lvlJc w:val="left"/>
      <w:pPr>
        <w:ind w:left="4680" w:hanging="360"/>
      </w:pPr>
      <w:rPr>
        <w:rFonts w:ascii="Symbol" w:hAnsi="Symbol" w:hint="default"/>
      </w:rPr>
    </w:lvl>
    <w:lvl w:ilvl="4" w:tplc="04130003" w:tentative="1">
      <w:start w:val="1"/>
      <w:numFmt w:val="bullet"/>
      <w:lvlText w:val="o"/>
      <w:lvlJc w:val="left"/>
      <w:pPr>
        <w:ind w:left="5400" w:hanging="360"/>
      </w:pPr>
      <w:rPr>
        <w:rFonts w:ascii="Courier New" w:hAnsi="Courier New" w:cs="Courier New" w:hint="default"/>
      </w:rPr>
    </w:lvl>
    <w:lvl w:ilvl="5" w:tplc="04130005" w:tentative="1">
      <w:start w:val="1"/>
      <w:numFmt w:val="bullet"/>
      <w:lvlText w:val=""/>
      <w:lvlJc w:val="left"/>
      <w:pPr>
        <w:ind w:left="6120" w:hanging="360"/>
      </w:pPr>
      <w:rPr>
        <w:rFonts w:ascii="Wingdings" w:hAnsi="Wingdings" w:hint="default"/>
      </w:rPr>
    </w:lvl>
    <w:lvl w:ilvl="6" w:tplc="04130001" w:tentative="1">
      <w:start w:val="1"/>
      <w:numFmt w:val="bullet"/>
      <w:lvlText w:val=""/>
      <w:lvlJc w:val="left"/>
      <w:pPr>
        <w:ind w:left="6840" w:hanging="360"/>
      </w:pPr>
      <w:rPr>
        <w:rFonts w:ascii="Symbol" w:hAnsi="Symbol" w:hint="default"/>
      </w:rPr>
    </w:lvl>
    <w:lvl w:ilvl="7" w:tplc="04130003" w:tentative="1">
      <w:start w:val="1"/>
      <w:numFmt w:val="bullet"/>
      <w:lvlText w:val="o"/>
      <w:lvlJc w:val="left"/>
      <w:pPr>
        <w:ind w:left="7560" w:hanging="360"/>
      </w:pPr>
      <w:rPr>
        <w:rFonts w:ascii="Courier New" w:hAnsi="Courier New" w:cs="Courier New" w:hint="default"/>
      </w:rPr>
    </w:lvl>
    <w:lvl w:ilvl="8" w:tplc="04130005" w:tentative="1">
      <w:start w:val="1"/>
      <w:numFmt w:val="bullet"/>
      <w:lvlText w:val=""/>
      <w:lvlJc w:val="left"/>
      <w:pPr>
        <w:ind w:left="8280" w:hanging="360"/>
      </w:pPr>
      <w:rPr>
        <w:rFonts w:ascii="Wingdings" w:hAnsi="Wingdings" w:hint="default"/>
      </w:rPr>
    </w:lvl>
  </w:abstractNum>
  <w:abstractNum w:abstractNumId="17">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467073"/>
    <w:multiLevelType w:val="hybridMultilevel"/>
    <w:tmpl w:val="896C55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A857FE"/>
    <w:multiLevelType w:val="hybridMultilevel"/>
    <w:tmpl w:val="08BA3288"/>
    <w:lvl w:ilvl="0" w:tplc="04130001">
      <w:start w:val="1"/>
      <w:numFmt w:val="bullet"/>
      <w:lvlText w:val=""/>
      <w:lvlJc w:val="left"/>
      <w:pPr>
        <w:ind w:left="720" w:hanging="360"/>
      </w:pPr>
      <w:rPr>
        <w:rFonts w:ascii="Symbol" w:hAnsi="Symbol" w:hint="default"/>
      </w:rPr>
    </w:lvl>
    <w:lvl w:ilvl="1" w:tplc="F586B3FC">
      <w:numFmt w:val="bullet"/>
      <w:lvlText w:val="•"/>
      <w:lvlJc w:val="left"/>
      <w:pPr>
        <w:ind w:left="1800" w:hanging="720"/>
      </w:pPr>
      <w:rPr>
        <w:rFonts w:ascii="Calibri" w:eastAsia="Times New Roman" w:hAnsi="Calibri"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3"/>
  </w:num>
  <w:num w:numId="3">
    <w:abstractNumId w:val="13"/>
  </w:num>
  <w:num w:numId="4">
    <w:abstractNumId w:val="11"/>
  </w:num>
  <w:num w:numId="5">
    <w:abstractNumId w:val="14"/>
  </w:num>
  <w:num w:numId="6">
    <w:abstractNumId w:val="24"/>
  </w:num>
  <w:num w:numId="7">
    <w:abstractNumId w:val="10"/>
  </w:num>
  <w:num w:numId="8">
    <w:abstractNumId w:val="19"/>
  </w:num>
  <w:num w:numId="9">
    <w:abstractNumId w:val="2"/>
  </w:num>
  <w:num w:numId="10">
    <w:abstractNumId w:val="21"/>
  </w:num>
  <w:num w:numId="11">
    <w:abstractNumId w:val="22"/>
  </w:num>
  <w:num w:numId="12">
    <w:abstractNumId w:val="25"/>
  </w:num>
  <w:num w:numId="13">
    <w:abstractNumId w:val="4"/>
  </w:num>
  <w:num w:numId="14">
    <w:abstractNumId w:val="17"/>
  </w:num>
  <w:num w:numId="15">
    <w:abstractNumId w:val="6"/>
  </w:num>
  <w:num w:numId="16">
    <w:abstractNumId w:val="0"/>
  </w:num>
  <w:num w:numId="17">
    <w:abstractNumId w:val="9"/>
  </w:num>
  <w:num w:numId="18">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8"/>
  </w:num>
  <w:num w:numId="21">
    <w:abstractNumId w:val="15"/>
  </w:num>
  <w:num w:numId="22">
    <w:abstractNumId w:val="7"/>
  </w:num>
  <w:num w:numId="23">
    <w:abstractNumId w:val="20"/>
  </w:num>
  <w:num w:numId="24">
    <w:abstractNumId w:val="18"/>
  </w:num>
  <w:num w:numId="25">
    <w:abstractNumId w:val="1"/>
  </w:num>
  <w:num w:numId="26">
    <w:abstractNumId w:val="12"/>
  </w:num>
  <w:num w:numId="27">
    <w:abstractNumId w:val="15"/>
  </w:num>
  <w:num w:numId="28">
    <w:abstractNumId w:val="12"/>
  </w:num>
  <w:num w:numId="29">
    <w:abstractNumId w:val="20"/>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9420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138C9"/>
    <w:rsid w:val="000523A8"/>
    <w:rsid w:val="00053BDA"/>
    <w:rsid w:val="00055E39"/>
    <w:rsid w:val="000804B3"/>
    <w:rsid w:val="00083B58"/>
    <w:rsid w:val="00091FEC"/>
    <w:rsid w:val="000A76AF"/>
    <w:rsid w:val="000B0CD6"/>
    <w:rsid w:val="001014D3"/>
    <w:rsid w:val="0014011D"/>
    <w:rsid w:val="00143AB7"/>
    <w:rsid w:val="0017711B"/>
    <w:rsid w:val="00183963"/>
    <w:rsid w:val="00195FD8"/>
    <w:rsid w:val="001B0EA4"/>
    <w:rsid w:val="0020366E"/>
    <w:rsid w:val="0020510A"/>
    <w:rsid w:val="00215049"/>
    <w:rsid w:val="002277CB"/>
    <w:rsid w:val="00227DFC"/>
    <w:rsid w:val="00235074"/>
    <w:rsid w:val="00267A30"/>
    <w:rsid w:val="00285965"/>
    <w:rsid w:val="00285C5C"/>
    <w:rsid w:val="002A0559"/>
    <w:rsid w:val="002A3E42"/>
    <w:rsid w:val="002B36FF"/>
    <w:rsid w:val="002C0E35"/>
    <w:rsid w:val="002C2D1B"/>
    <w:rsid w:val="002C3D5D"/>
    <w:rsid w:val="002F1E5A"/>
    <w:rsid w:val="00326C53"/>
    <w:rsid w:val="00335698"/>
    <w:rsid w:val="00352056"/>
    <w:rsid w:val="003537D5"/>
    <w:rsid w:val="00376622"/>
    <w:rsid w:val="003A12FE"/>
    <w:rsid w:val="003A7913"/>
    <w:rsid w:val="003C0CFB"/>
    <w:rsid w:val="003F64AF"/>
    <w:rsid w:val="003F7B54"/>
    <w:rsid w:val="00424CB2"/>
    <w:rsid w:val="004261CA"/>
    <w:rsid w:val="004421DD"/>
    <w:rsid w:val="004469C0"/>
    <w:rsid w:val="00494CAA"/>
    <w:rsid w:val="004A6934"/>
    <w:rsid w:val="004A7029"/>
    <w:rsid w:val="004B5F01"/>
    <w:rsid w:val="004D7A60"/>
    <w:rsid w:val="004F69C2"/>
    <w:rsid w:val="00507217"/>
    <w:rsid w:val="00514E20"/>
    <w:rsid w:val="0053113C"/>
    <w:rsid w:val="00532778"/>
    <w:rsid w:val="00573206"/>
    <w:rsid w:val="00577F8D"/>
    <w:rsid w:val="005A343A"/>
    <w:rsid w:val="005A412D"/>
    <w:rsid w:val="005B5B5D"/>
    <w:rsid w:val="00603B32"/>
    <w:rsid w:val="0061087D"/>
    <w:rsid w:val="00617FD1"/>
    <w:rsid w:val="00620F8A"/>
    <w:rsid w:val="006235A4"/>
    <w:rsid w:val="00645CE0"/>
    <w:rsid w:val="00651AF6"/>
    <w:rsid w:val="0067103F"/>
    <w:rsid w:val="00687636"/>
    <w:rsid w:val="0069073F"/>
    <w:rsid w:val="006A2125"/>
    <w:rsid w:val="006A4DEA"/>
    <w:rsid w:val="006A5CA4"/>
    <w:rsid w:val="006A6A04"/>
    <w:rsid w:val="006B5D7E"/>
    <w:rsid w:val="006D0598"/>
    <w:rsid w:val="006F4251"/>
    <w:rsid w:val="007059B6"/>
    <w:rsid w:val="007128FF"/>
    <w:rsid w:val="00717044"/>
    <w:rsid w:val="00734A18"/>
    <w:rsid w:val="0074563C"/>
    <w:rsid w:val="0075239A"/>
    <w:rsid w:val="007565B6"/>
    <w:rsid w:val="00761497"/>
    <w:rsid w:val="0077075E"/>
    <w:rsid w:val="00780D0C"/>
    <w:rsid w:val="007A0164"/>
    <w:rsid w:val="007B3532"/>
    <w:rsid w:val="007D7B2C"/>
    <w:rsid w:val="007E386D"/>
    <w:rsid w:val="007F2078"/>
    <w:rsid w:val="007F41E1"/>
    <w:rsid w:val="00804D70"/>
    <w:rsid w:val="00844244"/>
    <w:rsid w:val="00847793"/>
    <w:rsid w:val="008815DD"/>
    <w:rsid w:val="00882B92"/>
    <w:rsid w:val="00885D09"/>
    <w:rsid w:val="00887D38"/>
    <w:rsid w:val="008A1A4E"/>
    <w:rsid w:val="008E0820"/>
    <w:rsid w:val="0090063D"/>
    <w:rsid w:val="0091793F"/>
    <w:rsid w:val="0092265D"/>
    <w:rsid w:val="00952974"/>
    <w:rsid w:val="00954B15"/>
    <w:rsid w:val="00963419"/>
    <w:rsid w:val="009A17CA"/>
    <w:rsid w:val="009C0D7C"/>
    <w:rsid w:val="009D0EF3"/>
    <w:rsid w:val="009D7D6F"/>
    <w:rsid w:val="009E1A34"/>
    <w:rsid w:val="009E3A02"/>
    <w:rsid w:val="009E447D"/>
    <w:rsid w:val="009E5B13"/>
    <w:rsid w:val="00A21EB2"/>
    <w:rsid w:val="00A26DF5"/>
    <w:rsid w:val="00A31ACC"/>
    <w:rsid w:val="00A5498D"/>
    <w:rsid w:val="00A868F4"/>
    <w:rsid w:val="00A87A60"/>
    <w:rsid w:val="00AC6372"/>
    <w:rsid w:val="00B10689"/>
    <w:rsid w:val="00B458A8"/>
    <w:rsid w:val="00B61FE1"/>
    <w:rsid w:val="00B74B2D"/>
    <w:rsid w:val="00B85FDF"/>
    <w:rsid w:val="00B95987"/>
    <w:rsid w:val="00BA44FF"/>
    <w:rsid w:val="00BA6C74"/>
    <w:rsid w:val="00BB5FC0"/>
    <w:rsid w:val="00BC31C6"/>
    <w:rsid w:val="00BE0192"/>
    <w:rsid w:val="00BE7A4F"/>
    <w:rsid w:val="00BF20C5"/>
    <w:rsid w:val="00C00894"/>
    <w:rsid w:val="00C040BB"/>
    <w:rsid w:val="00C04226"/>
    <w:rsid w:val="00C06B67"/>
    <w:rsid w:val="00C30556"/>
    <w:rsid w:val="00C34304"/>
    <w:rsid w:val="00C36C2B"/>
    <w:rsid w:val="00C7566C"/>
    <w:rsid w:val="00CA0F78"/>
    <w:rsid w:val="00CA4A43"/>
    <w:rsid w:val="00CC5F4C"/>
    <w:rsid w:val="00D00269"/>
    <w:rsid w:val="00D22D9B"/>
    <w:rsid w:val="00D41D57"/>
    <w:rsid w:val="00D42DF0"/>
    <w:rsid w:val="00D435C8"/>
    <w:rsid w:val="00D6119E"/>
    <w:rsid w:val="00D95E9B"/>
    <w:rsid w:val="00DC10BA"/>
    <w:rsid w:val="00DC38BE"/>
    <w:rsid w:val="00DE2992"/>
    <w:rsid w:val="00DE7436"/>
    <w:rsid w:val="00DF0833"/>
    <w:rsid w:val="00DF300F"/>
    <w:rsid w:val="00E13145"/>
    <w:rsid w:val="00E13424"/>
    <w:rsid w:val="00E14F26"/>
    <w:rsid w:val="00E350E7"/>
    <w:rsid w:val="00E35349"/>
    <w:rsid w:val="00E60B07"/>
    <w:rsid w:val="00E60D2C"/>
    <w:rsid w:val="00E60E4E"/>
    <w:rsid w:val="00E675D9"/>
    <w:rsid w:val="00E833CD"/>
    <w:rsid w:val="00E96503"/>
    <w:rsid w:val="00EB1FBF"/>
    <w:rsid w:val="00EB300B"/>
    <w:rsid w:val="00EE2164"/>
    <w:rsid w:val="00EF1FEE"/>
    <w:rsid w:val="00F3390F"/>
    <w:rsid w:val="00F3569D"/>
    <w:rsid w:val="00F35E99"/>
    <w:rsid w:val="00F46545"/>
    <w:rsid w:val="00F557DB"/>
    <w:rsid w:val="00F56A34"/>
    <w:rsid w:val="00F617D4"/>
    <w:rsid w:val="00F71ADA"/>
    <w:rsid w:val="00F95962"/>
    <w:rsid w:val="00FB47F3"/>
    <w:rsid w:val="00FD3405"/>
    <w:rsid w:val="00FE0ED7"/>
    <w:rsid w:val="00FE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paragraph" w:styleId="NoSpacing">
    <w:name w:val="No Spacing"/>
    <w:aliases w:val="No Spacing1,Prime table heading"/>
    <w:uiPriority w:val="1"/>
    <w:qFormat/>
    <w:rsid w:val="00E60E4E"/>
    <w:pPr>
      <w:spacing w:after="0" w:line="240" w:lineRule="auto"/>
    </w:pPr>
    <w:rPr>
      <w:rFonts w:ascii="Calibri" w:eastAsia="Verdana" w:hAnsi="Calibri" w:cs="Times New Roman"/>
      <w:color w:val="5F606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paragraph" w:styleId="NoSpacing">
    <w:name w:val="No Spacing"/>
    <w:aliases w:val="No Spacing1,Prime table heading"/>
    <w:uiPriority w:val="1"/>
    <w:qFormat/>
    <w:rsid w:val="00E60E4E"/>
    <w:pPr>
      <w:spacing w:after="0" w:line="240" w:lineRule="auto"/>
    </w:pPr>
    <w:rPr>
      <w:rFonts w:ascii="Calibri" w:eastAsia="Verdana" w:hAnsi="Calibri" w:cs="Times New Roman"/>
      <w:color w:val="5F606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329676951">
      <w:bodyDiv w:val="1"/>
      <w:marLeft w:val="0"/>
      <w:marRight w:val="0"/>
      <w:marTop w:val="0"/>
      <w:marBottom w:val="0"/>
      <w:divBdr>
        <w:top w:val="none" w:sz="0" w:space="0" w:color="auto"/>
        <w:left w:val="none" w:sz="0" w:space="0" w:color="auto"/>
        <w:bottom w:val="none" w:sz="0" w:space="0" w:color="auto"/>
        <w:right w:val="none" w:sz="0" w:space="0" w:color="auto"/>
      </w:divBdr>
    </w:div>
    <w:div w:id="383137724">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72824305">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932054450">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039360795">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369375050">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edward.tyles@novartis.co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primeoncology.org/footer-e-pages/terms_of_use.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www.prIMEoncology.org/MM_Athens_2014_PDS"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lydia.armstrong@novartis.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C6FA42A5164CF8A062947E2BAC9F46"/>
        <w:category>
          <w:name w:val="General"/>
          <w:gallery w:val="placeholder"/>
        </w:category>
        <w:types>
          <w:type w:val="bbPlcHdr"/>
        </w:types>
        <w:behaviors>
          <w:behavior w:val="content"/>
        </w:behaviors>
        <w:guid w:val="{6BD24054-DFD3-47B7-9DC8-40256B3A4BC3}"/>
      </w:docPartPr>
      <w:docPartBody>
        <w:p w:rsidR="00AA21D9" w:rsidRDefault="0001372A" w:rsidP="0001372A">
          <w:pPr>
            <w:pStyle w:val="EBC6FA42A5164CF8A062947E2BAC9F46"/>
          </w:pPr>
          <w:r w:rsidRPr="0065374A">
            <w:rPr>
              <w:rStyle w:val="PlaceholderText"/>
            </w:rPr>
            <w:t>Choose an item.</w:t>
          </w:r>
        </w:p>
      </w:docPartBody>
    </w:docPart>
    <w:docPart>
      <w:docPartPr>
        <w:name w:val="7611420DF2C846A8B64147BDBA9E1DD0"/>
        <w:category>
          <w:name w:val="General"/>
          <w:gallery w:val="placeholder"/>
        </w:category>
        <w:types>
          <w:type w:val="bbPlcHdr"/>
        </w:types>
        <w:behaviors>
          <w:behavior w:val="content"/>
        </w:behaviors>
        <w:guid w:val="{BA171890-CE71-4BFE-B2A9-ECA02CCE62EC}"/>
      </w:docPartPr>
      <w:docPartBody>
        <w:p w:rsidR="00AA21D9" w:rsidRDefault="0001372A" w:rsidP="0001372A">
          <w:pPr>
            <w:pStyle w:val="7611420DF2C846A8B64147BDBA9E1DD0"/>
          </w:pPr>
          <w:r w:rsidRPr="0065374A">
            <w:rPr>
              <w:rStyle w:val="PlaceholderText"/>
            </w:rPr>
            <w:t>Choose an item.</w:t>
          </w:r>
        </w:p>
      </w:docPartBody>
    </w:docPart>
    <w:docPart>
      <w:docPartPr>
        <w:name w:val="DFBD9AB74E4E4092ADBCB61DC373578F"/>
        <w:category>
          <w:name w:val="General"/>
          <w:gallery w:val="placeholder"/>
        </w:category>
        <w:types>
          <w:type w:val="bbPlcHdr"/>
        </w:types>
        <w:behaviors>
          <w:behavior w:val="content"/>
        </w:behaviors>
        <w:guid w:val="{B116CEA4-231D-41A7-BEFE-3F121B07F5C5}"/>
      </w:docPartPr>
      <w:docPartBody>
        <w:p w:rsidR="00AA21D9" w:rsidRDefault="0001372A" w:rsidP="0001372A">
          <w:pPr>
            <w:pStyle w:val="DFBD9AB74E4E4092ADBCB61DC373578F"/>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1372A"/>
    <w:rsid w:val="00051E98"/>
    <w:rsid w:val="00076E46"/>
    <w:rsid w:val="00167409"/>
    <w:rsid w:val="001C345D"/>
    <w:rsid w:val="00285E65"/>
    <w:rsid w:val="002C6A0F"/>
    <w:rsid w:val="002F618E"/>
    <w:rsid w:val="00477241"/>
    <w:rsid w:val="005A7D54"/>
    <w:rsid w:val="005F6354"/>
    <w:rsid w:val="00676D7C"/>
    <w:rsid w:val="007447AC"/>
    <w:rsid w:val="008A62FE"/>
    <w:rsid w:val="00936577"/>
    <w:rsid w:val="00963621"/>
    <w:rsid w:val="00972CB7"/>
    <w:rsid w:val="00AA21D9"/>
    <w:rsid w:val="00E946B1"/>
    <w:rsid w:val="00F4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76182-2CF9-4EE3-8D34-A14617C92E7A}">
  <ds:schemaRefs>
    <ds:schemaRef ds:uri="http://schemas.openxmlformats.org/officeDocument/2006/bibliography"/>
  </ds:schemaRefs>
</ds:datastoreItem>
</file>

<file path=customXml/itemProps2.xml><?xml version="1.0" encoding="utf-8"?>
<ds:datastoreItem xmlns:ds="http://schemas.openxmlformats.org/officeDocument/2006/customXml" ds:itemID="{745E4DD7-8A65-4A51-86E1-5D074C150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8</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12562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Christi Gray</cp:lastModifiedBy>
  <cp:revision>5</cp:revision>
  <dcterms:created xsi:type="dcterms:W3CDTF">2014-11-11T15:00:00Z</dcterms:created>
  <dcterms:modified xsi:type="dcterms:W3CDTF">2014-11-14T21:26:00Z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442753736</vt:i4>
  </property>
</Properties>
</file>