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0B461A8"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C331D0" w:rsidR="00236127" w:rsidRDefault="00986BBC" w:rsidP="008D6F6D">
      <w:r>
        <w:t>Through consultation with our business stakeholders, we have gained some minor context around the provided data set. At a high level, we know the data relates to insurance claims in some manner. 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635AD386" w14:textId="2E71A927" w:rsidR="004316C1" w:rsidRDefault="004316C1" w:rsidP="008D6F6D"/>
    <w:p w14:paraId="5972FF1B" w14:textId="26AEDE12" w:rsidR="004316C1" w:rsidRDefault="004316C1" w:rsidP="008D6F6D">
      <w:r>
        <w:t>The rest of this paper is organized as follows. We will first discuss the data provided to</w:t>
      </w:r>
      <w:r w:rsidR="002D3D12">
        <w:t xml:space="preserve">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1FE41A8F" w14:textId="77777777" w:rsidR="00236127" w:rsidRDefault="00236127" w:rsidP="008D6F6D"/>
    <w:p w14:paraId="09B2C2FF" w14:textId="02A65F0A" w:rsidR="008D6F6D" w:rsidRDefault="00236127" w:rsidP="0087027F">
      <w:pPr>
        <w:pStyle w:val="Heading1"/>
      </w:pPr>
      <w:r>
        <w:lastRenderedPageBreak/>
        <w:t xml:space="preserve">2 </w:t>
      </w:r>
      <w:r w:rsidR="008D6F6D">
        <w:t>Data</w:t>
      </w:r>
    </w:p>
    <w:p w14:paraId="0880B807" w14:textId="05FB9501"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3136D866" w:rsidR="00340EA4" w:rsidRDefault="00340EA4" w:rsidP="008D6F6D">
      <w:r>
        <w:t>The dataset contains 160,000 records and for the most part is well formed. Fortunately, we do not have much missing data to deal with as can be seen in Figure 1 (note we have renamed some of the original columns).</w:t>
      </w:r>
    </w:p>
    <w:p w14:paraId="63A685D3" w14:textId="77777777" w:rsidR="00340EA4" w:rsidRDefault="00340EA4" w:rsidP="00340EA4">
      <w:pPr>
        <w:keepNext/>
        <w:jc w:val="center"/>
      </w:pPr>
      <w:r>
        <w:rPr>
          <w:noProof/>
        </w:rPr>
        <w:lastRenderedPageBreak/>
        <w:drawing>
          <wp:inline distT="0" distB="0" distL="0" distR="0" wp14:anchorId="6089B266" wp14:editId="1D8DE612">
            <wp:extent cx="15240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0" cy="7391400"/>
                    </a:xfrm>
                    <a:prstGeom prst="rect">
                      <a:avLst/>
                    </a:prstGeom>
                  </pic:spPr>
                </pic:pic>
              </a:graphicData>
            </a:graphic>
          </wp:inline>
        </w:drawing>
      </w:r>
    </w:p>
    <w:p w14:paraId="7E9A2516" w14:textId="3DA47155" w:rsidR="00340EA4" w:rsidRDefault="00340EA4" w:rsidP="00340EA4">
      <w:pPr>
        <w:pStyle w:val="Caption"/>
        <w:jc w:val="center"/>
      </w:pPr>
      <w:r>
        <w:t xml:space="preserve">Figure </w:t>
      </w:r>
      <w:fldSimple w:instr=" SEQ Figure \* ARABIC ">
        <w:r w:rsidR="00FC010D">
          <w:rPr>
            <w:noProof/>
          </w:rPr>
          <w:t>1</w:t>
        </w:r>
      </w:fldSimple>
      <w:r>
        <w:t xml:space="preserve"> </w:t>
      </w:r>
      <w:r w:rsidR="00E94241">
        <w:t>–</w:t>
      </w:r>
      <w:r>
        <w:t xml:space="preserve"> </w:t>
      </w:r>
      <w:r w:rsidR="00B87539">
        <w:t>Count of m</w:t>
      </w:r>
      <w:r>
        <w:t>issing</w:t>
      </w:r>
      <w:r w:rsidR="00E94241">
        <w:t xml:space="preserve"> values in original data</w:t>
      </w:r>
    </w:p>
    <w:p w14:paraId="6BB8CC53" w14:textId="2B838876" w:rsidR="00340EA4" w:rsidRDefault="00340EA4" w:rsidP="00340EA4"/>
    <w:p w14:paraId="7016D787" w14:textId="15F916E6" w:rsidR="00340EA4" w:rsidRDefault="00340EA4" w:rsidP="00340EA4">
      <w:r>
        <w:lastRenderedPageBreak/>
        <w:t xml:space="preserve">As can be seen from Figure 1, </w:t>
      </w:r>
      <w:proofErr w:type="gramStart"/>
      <w:r>
        <w:t>all of</w:t>
      </w:r>
      <w:proofErr w:type="gramEnd"/>
      <w:r>
        <w:t xml:space="preserve"> our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6F9452ED" w14:textId="283E3041" w:rsidR="00276781" w:rsidRDefault="00276781" w:rsidP="00340EA4"/>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25506270">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6290"/>
                    </a:xfrm>
                    <a:prstGeom prst="rect">
                      <a:avLst/>
                    </a:prstGeom>
                  </pic:spPr>
                </pic:pic>
              </a:graphicData>
            </a:graphic>
          </wp:inline>
        </w:drawing>
      </w:r>
    </w:p>
    <w:p w14:paraId="78D5600E" w14:textId="065532FB" w:rsidR="00276781" w:rsidRDefault="00276781" w:rsidP="00276781">
      <w:pPr>
        <w:pStyle w:val="Caption"/>
        <w:jc w:val="center"/>
      </w:pPr>
      <w:r>
        <w:t xml:space="preserve">Figure </w:t>
      </w:r>
      <w:fldSimple w:instr=" SEQ Figure \* ARABIC ">
        <w:r w:rsidR="00FC010D">
          <w:rPr>
            <w:noProof/>
          </w:rPr>
          <w:t>2</w:t>
        </w:r>
      </w:fldSimple>
      <w:r>
        <w:t xml:space="preserve"> - Boxplots</w:t>
      </w:r>
    </w:p>
    <w:p w14:paraId="523BE438" w14:textId="77777777" w:rsidR="00F01476" w:rsidRDefault="00F01476" w:rsidP="00340EA4"/>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605A1B42" w14:textId="2E0D0175" w:rsidR="00236127" w:rsidRDefault="00236127"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4AE390B7">
            <wp:extent cx="507682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305300"/>
                    </a:xfrm>
                    <a:prstGeom prst="rect">
                      <a:avLst/>
                    </a:prstGeom>
                  </pic:spPr>
                </pic:pic>
              </a:graphicData>
            </a:graphic>
          </wp:inline>
        </w:drawing>
      </w:r>
    </w:p>
    <w:p w14:paraId="76A2A400" w14:textId="3A676756" w:rsidR="007462D4" w:rsidRDefault="007462D4" w:rsidP="007462D4">
      <w:pPr>
        <w:pStyle w:val="Caption"/>
        <w:jc w:val="center"/>
      </w:pPr>
      <w:r>
        <w:t xml:space="preserve">Figure </w:t>
      </w:r>
      <w:fldSimple w:instr=" SEQ Figure \* ARABIC ">
        <w:r w:rsidR="00FC010D">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37542038" w:rsidR="00AB1393" w:rsidRDefault="00AB1393" w:rsidP="00AB1393">
      <w:r>
        <w:lastRenderedPageBreak/>
        <w:t>Column x29 contained the unique values of July</w:t>
      </w:r>
      <w:r w:rsidR="000A35C5">
        <w:t xml:space="preserve">, </w:t>
      </w:r>
      <w:r w:rsidR="00FC010D">
        <w:t xml:space="preserve">Aug, </w:t>
      </w:r>
      <w:proofErr w:type="gramStart"/>
      <w:r w:rsidR="00FC010D">
        <w:t>Jun</w:t>
      </w:r>
      <w:r>
        <w:t>,  May</w:t>
      </w:r>
      <w:proofErr w:type="gramEnd"/>
      <w:r>
        <w:t xml:space="preserve">,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02918341" w:rsidR="000A35C5" w:rsidRDefault="000A35C5" w:rsidP="00AB1393">
      <w:r>
        <w:t>All values in column x37 had ‘$’ as the first character value, so this column was renamed to “Money.” 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C010D">
      <w:pPr>
        <w:keepNext/>
        <w:jc w:val="center"/>
      </w:pPr>
      <w:r>
        <w:rPr>
          <w:noProof/>
        </w:rPr>
        <w:lastRenderedPageBreak/>
        <w:drawing>
          <wp:inline distT="0" distB="0" distL="0" distR="0" wp14:anchorId="552A4004" wp14:editId="50E6C520">
            <wp:extent cx="1447800" cy="741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7410450"/>
                    </a:xfrm>
                    <a:prstGeom prst="rect">
                      <a:avLst/>
                    </a:prstGeom>
                  </pic:spPr>
                </pic:pic>
              </a:graphicData>
            </a:graphic>
          </wp:inline>
        </w:drawing>
      </w:r>
    </w:p>
    <w:p w14:paraId="6DD69277" w14:textId="5C278480" w:rsidR="00FC010D" w:rsidRDefault="00FC010D" w:rsidP="00FC010D">
      <w:pPr>
        <w:pStyle w:val="Caption"/>
        <w:jc w:val="center"/>
      </w:pPr>
      <w:r>
        <w:t xml:space="preserve">Figure </w:t>
      </w:r>
      <w:fldSimple w:instr=" SEQ Figure \* ARABIC ">
        <w:r>
          <w:rPr>
            <w:noProof/>
          </w:rPr>
          <w:t>4</w:t>
        </w:r>
      </w:fldSimple>
      <w:r>
        <w:t xml:space="preserve"> </w:t>
      </w:r>
      <w:r w:rsidR="00B87539">
        <w:t>–</w:t>
      </w:r>
      <w:r>
        <w:t xml:space="preserve"> </w:t>
      </w:r>
      <w:r w:rsidR="00B87539">
        <w:t>Counts of m</w:t>
      </w:r>
      <w:bookmarkStart w:id="0" w:name="_GoBack"/>
      <w:bookmarkEnd w:id="0"/>
      <w:r>
        <w:t>issing values after mean imputation</w:t>
      </w:r>
    </w:p>
    <w:p w14:paraId="279C7A11" w14:textId="3903A38F" w:rsidR="00FC010D" w:rsidRDefault="00FC010D" w:rsidP="00FC010D"/>
    <w:p w14:paraId="5BA6866E" w14:textId="52B6DB52" w:rsidR="00FC010D" w:rsidRPr="00FC010D" w:rsidRDefault="00FC010D" w:rsidP="00FC010D">
      <w:r>
        <w:lastRenderedPageBreak/>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7C9BF"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0A35C5"/>
    <w:rsid w:val="002355AE"/>
    <w:rsid w:val="00236127"/>
    <w:rsid w:val="00276781"/>
    <w:rsid w:val="002D3D12"/>
    <w:rsid w:val="00323374"/>
    <w:rsid w:val="00340EA4"/>
    <w:rsid w:val="004316C1"/>
    <w:rsid w:val="00671974"/>
    <w:rsid w:val="006C4F46"/>
    <w:rsid w:val="00700875"/>
    <w:rsid w:val="007462D4"/>
    <w:rsid w:val="0087027F"/>
    <w:rsid w:val="008D6F6D"/>
    <w:rsid w:val="00986BBC"/>
    <w:rsid w:val="00AB1393"/>
    <w:rsid w:val="00B46694"/>
    <w:rsid w:val="00B87539"/>
    <w:rsid w:val="00C4486A"/>
    <w:rsid w:val="00DA0624"/>
    <w:rsid w:val="00E74BBB"/>
    <w:rsid w:val="00E94241"/>
    <w:rsid w:val="00F0125B"/>
    <w:rsid w:val="00F01476"/>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15</cp:revision>
  <dcterms:created xsi:type="dcterms:W3CDTF">2019-12-01T17:05:00Z</dcterms:created>
  <dcterms:modified xsi:type="dcterms:W3CDTF">2019-12-01T22:43:00Z</dcterms:modified>
</cp:coreProperties>
</file>