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BRUNO DELNOZ</w:t>
      </w:r>
    </w:p>
    <w:p>
      <w:pPr>
        <w:pStyle w:val="subtitle"/>
      </w:pPr>
      <w:r>
        <w:t xml:space="preserve">Senior Integration Architect • 30+ Years Technical Excellence</w:t>
      </w:r>
    </w:p>
    <w:p>
      <w:pPr>
        <w:spacing w:after="240"/>
        <w:jc w:val="center"/>
      </w:pPr>
      <w:r>
        <w:t xml:space="preserve">Belgium • bruno.delnoz@protonmail.com • +32 475 381 144 • github.com/bdelnoz</w:t>
      </w:r>
    </w:p>
    <w:p>
      <w:pPr>
        <w:pStyle w:val="Heading1"/>
      </w:pPr>
      <w:r>
        <w:t xml:space="preserve">PROFESSIONAL SUMMARY</w:t>
      </w:r>
    </w:p>
    <w:p>
      <w:pPr>
        <w:spacing w:after="160"/>
      </w:pPr>
      <w:r>
        <w:t xml:space="preserve">Senior Middleware &amp; Integration Expert with 30+ years experience specializing in API architecture, security, MFT, and digital transformation. Exceptional track record: 40+ client projects (98% success), 19 LinkedIn endorsements Integration, Axway certified trainer. Unique expertise bridging legacy systems and modern AI/ML technologies. Passionate about automation (109+ Bash scripts, 37+ Python projects, 11 public GitHub repos).</w:t>
      </w:r>
    </w:p>
    <w:p>
      <w:pPr>
        <w:pStyle w:val="Heading1"/>
      </w:pPr>
      <w:r>
        <w:t xml:space="preserve">EXPERTISE DOMAINS</w:t>
      </w:r>
    </w:p>
    <w:p>
      <w:pPr>
        <w:pStyle w:val="Heading2"/>
      </w:pPr>
      <w:r>
        <w:t xml:space="preserve">Middleware &amp; Integration (Expert - 18+ years)</w:t>
      </w:r>
    </w:p>
    <w:p>
      <w:pPr>
        <w:pStyle w:val="ListParagraph"/>
        <w:numPr>
          <w:ilvl w:val="0"/>
          <w:numId w:val="2"/>
        </w:numPr>
      </w:pPr>
      <w:r>
        <w:t xml:space="preserve">Axway: API Gateway, Transfer CFT, Secure Transport, XFB • MFT: sFTP, FTPS, PESIT, Odette, AS2 • REST/SOAP/OAuth/SAML</w:t>
      </w:r>
    </w:p>
    <w:p>
      <w:pPr>
        <w:pStyle w:val="Heading2"/>
        <w:spacing w:before="100"/>
      </w:pPr>
      <w:r>
        <w:t xml:space="preserve">Security &amp; Compliance (Expert - 20+ years)</w:t>
      </w:r>
    </w:p>
    <w:p>
      <w:pPr>
        <w:pStyle w:val="ListParagraph"/>
        <w:numPr>
          <w:ilvl w:val="0"/>
          <w:numId w:val="2"/>
        </w:numPr>
      </w:pPr>
      <w:r>
        <w:t xml:space="preserve">PCI-DSS, OWASP, DORA • Penetration testing (226+ projects) • OAuth/SAML/SSL/TLS • DMZ, Firewall, HA/DRP</w:t>
      </w:r>
    </w:p>
    <w:p>
      <w:pPr>
        <w:pStyle w:val="Heading2"/>
        <w:spacing w:before="100"/>
      </w:pPr>
      <w:r>
        <w:t xml:space="preserve">Cloud &amp; DevOps (Advanced - 8+ years)</w:t>
      </w:r>
    </w:p>
    <w:p>
      <w:pPr>
        <w:pStyle w:val="ListParagraph"/>
        <w:numPr>
          <w:ilvl w:val="0"/>
          <w:numId w:val="2"/>
        </w:numPr>
      </w:pPr>
      <w:r>
        <w:t xml:space="preserve">Microsoft Azure (CCSP certified) • CI/CD, Azure Pipelines • Prometheus, Grafana, ELK Stack • Hybrid cloud</w:t>
      </w:r>
    </w:p>
    <w:p>
      <w:pPr>
        <w:pStyle w:val="Heading2"/>
        <w:spacing w:before="100"/>
      </w:pPr>
      <w:r>
        <w:t xml:space="preserve">Programming &amp; AI (Expert/Passionate - 25+/5+ years)</w:t>
      </w:r>
    </w:p>
    <w:p>
      <w:pPr>
        <w:pStyle w:val="ListParagraph"/>
        <w:numPr>
          <w:ilvl w:val="0"/>
          <w:numId w:val="2"/>
        </w:numPr>
      </w:pPr>
      <w:r>
        <w:t xml:space="preserve">Bash (109+ scripts, 50K+ lines), Python (37+ projects, 30K+ lines) • LLMs (ChatGPT, Claude, Mistral) • Prompt Engineering (180 rules)</w:t>
      </w:r>
    </w:p>
    <w:p>
      <w:pPr>
        <w:pStyle w:val="Heading1"/>
      </w:pPr>
      <w:r>
        <w:t xml:space="preserve">VALIDATION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LinkedIn Endorsements:</w:t>
      </w:r>
      <w:r>
        <w:t xml:space="preserve"> Integration: 19 • Security: 18 • Cloud: 16 • Unix: 13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Client Testimonials:</w:t>
      </w:r>
      <w:r>
        <w:t xml:space="preserve"> 12 recommendations ('Expert knowledge', 'Quality delivery')</w:t>
      </w:r>
    </w:p>
    <w:p>
      <w:pPr>
        <w:pStyle w:val="Heading1"/>
      </w:pPr>
      <w:r>
        <w:t xml:space="preserve">PROFESSIONAL EXPERIENCE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ING Belgium (2019-2025):</w:t>
      </w:r>
      <w:r>
        <w:t xml:space="preserve"> Service Chief Level 4, Cloud migration, 🏆 Hackathon winner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Axway Belgium (2007-2018):</w:t>
      </w:r>
      <w:r>
        <w:t xml:space="preserve"> 40+ projects (98% success), Certified Trainer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Freelance (2017-2019):</w:t>
      </w:r>
      <w:r>
        <w:t xml:space="preserve"> BNP Paribas Fortis, international missions</w:t>
      </w:r>
    </w:p>
    <w:p>
      <w:pPr>
        <w:pStyle w:val="Heading1"/>
      </w:pPr>
      <w:r>
        <w:t xml:space="preserve">OPEN SOURCE</w:t>
      </w:r>
    </w:p>
    <w:p>
      <w:pPr>
        <w:pStyle w:val="ListParagraph"/>
        <w:numPr>
          <w:ilvl w:val="0"/>
          <w:numId w:val="2"/>
        </w:numPr>
      </w:pPr>
      <w:r>
        <w:t xml:space="preserve">11 GitHub repos, 500+ stars • AI Analyzer (Python) • Whisper STT (JS) • 180 rules framework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Axway Trainer</w:t>
      </w:r>
      <w:r>
        <w:t xml:space="preserve"> (API Gateway, CFT, XFB) • CCSP Prep (6 courses) • PCI-DSS</w:t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Available • Remote/Hybrid • International mobility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Arial" w:cs="Arial" w:eastAsia="Arial" w:hAnsi="Arial"/>
      <w:b/>
      <w:bCs/>
      <w:color w:val="1F4E78"/>
      <w:sz w:val="50"/>
      <w:szCs w:val="5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4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subtitle">
    <w:name w:val="Subtitle"/>
    <w:basedOn w:val="Normal"/>
    <w:pPr>
      <w:spacing w:before="60" w:after="160"/>
      <w:jc w:val="center"/>
    </w:pPr>
    <w:rPr>
      <w:rFonts w:ascii="Arial" w:cs="Arial" w:eastAsia="Arial" w:hAnsi="Arial"/>
      <w:color w:val="404040"/>
      <w:sz w:val="26"/>
      <w:szCs w:val="26"/>
    </w:rPr>
  </w:style>
  <w:style w:type="paragraph" w:styleId="quote">
    <w:name w:val="Quote"/>
    <w:basedOn w:val="Normal"/>
    <w:pPr>
      <w:spacing w:before="100" w:after="100"/>
      <w:ind w:left="720" w:right="720"/>
    </w:pPr>
    <w:rPr>
      <w:rFonts w:ascii="Arial" w:cs="Arial" w:eastAsia="Arial" w:hAnsi="Arial"/>
      <w:i/>
      <w:iCs/>
      <w:color w:val="595959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2025-12-20T15:24:31.882Z</dcterms:created>
  <dcterms:modified xsi:type="dcterms:W3CDTF">2025-12-20T15:24:31.882Z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