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BRUNO DELNOZ</w:t>
      </w:r>
    </w:p>
    <w:p>
      <w:pPr>
        <w:jc w:val="center"/>
      </w:pPr>
      <w:r>
        <w:rPr>
          <w:b/>
          <w:color w:val="444444"/>
          <w:sz w:val="21"/>
        </w:rPr>
        <w:t>Cloud &amp; Virtualisation Engineer | G-Cloud, M365 &amp; Virtualisation | Infrastructure Operations</w:t>
      </w:r>
    </w:p>
    <w:p>
      <w:pPr>
        <w:jc w:val="center"/>
      </w:pPr>
      <w:r>
        <w:rPr>
          <w:sz w:val="17"/>
        </w:rPr>
        <w:t>Belgian nationality | Rochefort, Namur, Belgium | Brussels hybrid: 2-3 days onsite/week | Availability: 2-3 weeks</w:t>
      </w:r>
    </w:p>
    <w:p>
      <w:pPr>
        <w:jc w:val="center"/>
      </w:pPr>
      <w:r>
        <w:t xml:space="preserve">+32 456 88 24 57 | +32 475 38 11 44 | bruno.delnoz@protonmail.com | </w:t>
      </w:r>
      <w:hyperlink r:id="rId9">
        <w:r>
          <w:rPr>
            <w:color w:val="0563C1"/>
            <w:u w:val="single"/>
          </w:rPr>
          <w:t>linkedin.com/in/bdelnoz</w:t>
        </w:r>
      </w:hyperlink>
      <w:r>
        <w:t xml:space="preserve"> | </w:t>
      </w:r>
      <w:hyperlink r:id="rId10">
        <w:r>
          <w:rPr>
            <w:color w:val="0563C1"/>
            <w:u w:val="single"/>
          </w:rPr>
          <w:t>github.com/bdelnoz</w:t>
        </w:r>
      </w:hyperlink>
    </w:p>
    <w:p>
      <w:pPr>
        <w:pStyle w:val="Heading1"/>
      </w:pPr>
      <w:r>
        <w:t>TARGET ROLE FIT - AFSCA/FAVV CLOUD AND VIRTUALISATION ENGINEER</w:t>
      </w:r>
    </w:p>
    <w:p>
      <w:pPr>
        <w:ind w:left="216"/>
      </w:pPr>
      <w:r>
        <w:rPr>
          <w:b/>
        </w:rPr>
        <w:t xml:space="preserve">• </w:t>
      </w:r>
      <w:r>
        <w:t>Senior infrastructure, cloud and virtualisation engineer with 30+ years of IT experience across enterprise infrastructure, Windows Server, Active Directory/GPO, Linux/UNIX, networking, PKI, SQL, storage, operations and virtualisation.</w:t>
      </w:r>
    </w:p>
    <w:p>
      <w:pPr>
        <w:ind w:left="216"/>
      </w:pPr>
      <w:r>
        <w:rPr>
          <w:b/>
        </w:rPr>
        <w:t xml:space="preserve">• </w:t>
      </w:r>
      <w:r>
        <w:t>Strong fit for an Engineer G-cloud, M365 and Virtualisation role: 6+ years at ING Belgium on hybrid Azure infrastructure and high-availability operations, 20+ years VMware/virtualisation exposure including VMware Server since version 1.0, and long-standing Windows/Microsoft infrastructure background.</w:t>
      </w:r>
    </w:p>
    <w:p>
      <w:pPr>
        <w:ind w:left="216"/>
      </w:pPr>
      <w:r>
        <w:rPr>
          <w:b/>
        </w:rPr>
        <w:t xml:space="preserve">• </w:t>
      </w:r>
      <w:r>
        <w:t>Proven delivery in regulated and public-sector environments: ING Belgium, BNP Paribas Fortis, Axway enterprise clients, ATOS Worldline, Luxembourg banking sector and French Ministry of Finance / AIFE.</w:t>
      </w:r>
    </w:p>
    <w:p>
      <w:pPr>
        <w:ind w:left="216"/>
      </w:pPr>
      <w:r>
        <w:rPr>
          <w:b/>
        </w:rPr>
        <w:t xml:space="preserve">• </w:t>
      </w:r>
      <w:r>
        <w:t>Languages: French native, English fluent/professional, Dutch professional/intermediate.</w:t>
      </w:r>
    </w:p>
    <w:p>
      <w:pPr>
        <w:pStyle w:val="Heading1"/>
      </w:pPr>
      <w:r>
        <w:t>REQUESTED SKILLS - YEARS OF EXPERIENCE AND PROJECT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BFBFBF"/>
          <w:left w:val="single" w:sz="3" w:space="0" w:color="BFBFBF"/>
          <w:bottom w:val="single" w:sz="3" w:space="0" w:color="BFBFBF"/>
          <w:right w:val="single" w:sz="3" w:space="0" w:color="BFBFBF"/>
          <w:insideH w:val="single" w:sz="3" w:space="0" w:color="BFBFBF"/>
          <w:insideV w:val="single" w:sz="3" w:space="0" w:color="BFBFBF"/>
        </w:tblBorders>
      </w:tblPr>
      <w:tblGrid>
        <w:gridCol w:w="3619"/>
        <w:gridCol w:w="3619"/>
        <w:gridCol w:w="3619"/>
      </w:tblGrid>
      <w:tr>
        <w:trPr>
          <w:tblHeader w:val="true"/>
        </w:trPr>
        <w:tc>
          <w:tcPr>
            <w:tcW w:type="dxa" w:w="3096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Skill requested</w:t>
            </w:r>
          </w:p>
        </w:tc>
        <w:tc>
          <w:tcPr>
            <w:tcW w:type="dxa" w:w="1800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Experience</w:t>
            </w:r>
          </w:p>
        </w:tc>
        <w:tc>
          <w:tcPr>
            <w:tcW w:type="dxa" w:w="5544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Relevant clients / project evidence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Active Directory + AD Administration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20+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Vedior HQ, Province de Luxembourg, Aubay / European Court of Justice desktop migration, Amsit / ING Belgium, ING Belgium operations.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ADFS with PKI solutions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5+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Related federation, SAML/OAuth2, certificate and PKI work on BNP Paribas Fortis, ING Belgium and Axway security/API Gateway projects.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Azure Active Directory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5+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ING Belgium hybrid Azure infrastructure, M365/identity integration contexts, Azure DevOps and secure Azure platform work.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Citrix NetScaler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Limited exposure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Adjacent experience with load balancing, HA, DMZ, WAF, reverse proxy and secure web infrastructure. NetScaler itself is not positioned as a core expertise.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Hybrid Cloud: Azure and Linux containers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8+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ING Belgium hybrid cloud migration to Azure; Azure VMs, VNets, ExpressRoute, Key Vault, NSG; Docker/Kubernetes/container readiness.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Infrastructure Operations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25+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ING Belgium, BNP Paribas Fortis, Axway clients, Province de Luxembourg, Vedior, Econocom, Aubay. L2/L3 operations, incident/root-cause, monitoring and production support.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ITIL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10+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Banking and enterprise operations environments: ING Belgium, BNP Paribas Fortis, Axway customer projects; incident, change, problem and release practices.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Linux distributions: Debian, Ubuntu, SUSE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25+ years Linux/UNIX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Strong Debian/Ubuntu and broader UNIX/Linux background: AIX, Solaris, HP-UX, RHEL/CentOS, Kali. SUSE exposure more limited.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Microsoft GPO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20+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Windows domain and workstation/server management: Vedior HQ, Province de Luxembourg, Aubay / European Court of Justice, ING support/infrastructure roles.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Microsoft PKI / AD with PKI solutions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15+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BNP Paribas Fortis PSD2/eIDAS/certificate work, Axway mutual TLS/API Gateway, ING secure infrastructure and certificate lifecycle contexts.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NetApp storage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Limited exposure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General SAN/NAS, LVM, RAID, Azure Storage, backup and DR architecture exposure. NetApp specifically is not positioned as core expertise.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Network technology: TCP/IP, Wi-Fi, protocols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25+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ING Belgium, BNP Paribas Fortis, Axway, ATOS Worldline; TCP/IP, VLAN, VPN, firewalls, DMZ, routing, Wi-Fi/security testing, banking protocols.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Office 365 &amp; PowerShell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8+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Office 365/M365 and Teams operational usage, Windows automation, PowerShell for Windows/AD administration and operational tasks.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SCCM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Limited exposure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Related endpoint deployment experience including European Court of Justice 3,000 desktop migration; SCCM itself is not positioned as core expertise.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SQL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10+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Vedior HQ system and Oracle administration, SQL Server/Oracle exposure, integration, monitoring/reporting and operational data contexts.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Teams VoIP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5+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Enterprise Teams/M365 collaboration and communication usage, operational support context, meeting/voice usage. Not positioned as pure Teams Phone architect.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Trustwave SEG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No significant hands-on experience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Not positioned as a core skill.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Veeam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Limited exposure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General backup, DRP, HA and recovery experience across infrastructure roles. Veeam specifically is not positioned as core expertise.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VMware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20+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VMware Server since version 1.0, enterprise virtualisation exposure, ING Belgium/Axway customer environments, plus VirtualBox, Hyper-V and Azure VMs.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VMware NSX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Limited exposure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Adjacent experience with network segmentation, firewalling, VPN, DMZ and Azure networking. NSX itself is not positioned as core expertise.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VMware Tanzu / containers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Containers/Kubernetes: 5+ years; Tanzu: limited exposure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ING Belgium Kubernetes/cloud readiness, Docker/container projects, Azure hybrid cloud. VMware Tanzu specifically limited exposure.</w:t>
            </w:r>
          </w:p>
        </w:tc>
      </w:tr>
      <w:tr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Windows Client &amp; Server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25+ years</w:t>
            </w:r>
          </w:p>
        </w:tc>
        <w:tc>
          <w:tcPr>
            <w:tcW w:type="dxa" w:w="3619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sz w:val="15"/>
              </w:rPr>
              <w:t>Vedior HQ, Province de Luxembourg, Aubay / European Court of Justice, Amsit / ING, Econocom, ING Belgium. Windows Server, clients, domains, operations.</w:t>
            </w:r>
          </w:p>
        </w:tc>
      </w:tr>
    </w:tbl>
    <w:p>
      <w:pPr>
        <w:pStyle w:val="Heading1"/>
      </w:pPr>
      <w:r>
        <w:t>KEY STRENGTHS FOR THIS ASSIGNMENT</w:t>
      </w:r>
    </w:p>
    <w:p>
      <w:pPr/>
      <w:r>
        <w:rPr>
          <w:b/>
        </w:rPr>
        <w:t xml:space="preserve">Microsoft infrastructure operations: </w:t>
      </w:r>
      <w:r>
        <w:t>Long-standing Windows Client/Server, AD, GPO, PowerShell and operational support background across public sector, banking and enterprise environments.</w:t>
      </w:r>
    </w:p>
    <w:p>
      <w:pPr/>
      <w:r>
        <w:rPr>
          <w:b/>
        </w:rPr>
        <w:t xml:space="preserve">Virtualisation and hybrid cloud: </w:t>
      </w:r>
      <w:r>
        <w:t>20+ years virtualisation experience including VMware Server since v1.0; Azure hybrid cloud implementation and operation at ING Belgium.</w:t>
      </w:r>
    </w:p>
    <w:p>
      <w:pPr/>
      <w:r>
        <w:rPr>
          <w:b/>
        </w:rPr>
        <w:t xml:space="preserve">M365 and collaboration: </w:t>
      </w:r>
      <w:r>
        <w:t>Office 365 / Microsoft 365 and Teams usage in enterprise environments; PowerShell automation background for Microsoft infrastructure.</w:t>
      </w:r>
    </w:p>
    <w:p>
      <w:pPr/>
      <w:r>
        <w:rPr>
          <w:b/>
        </w:rPr>
        <w:t xml:space="preserve">Security and PKI: </w:t>
      </w:r>
      <w:r>
        <w:t>Strong security architecture background: OAuth2, SAML, OpenID Connect, mutual TLS, PKI/certificates, eIDAS, PSD2 and PCI-DSS contexts.</w:t>
      </w:r>
    </w:p>
    <w:p>
      <w:pPr/>
      <w:r>
        <w:rPr>
          <w:b/>
        </w:rPr>
        <w:t xml:space="preserve">Operations discipline: </w:t>
      </w:r>
      <w:r>
        <w:t>Production support, monitoring, incident handling, root cause analysis, HA/DRP design and documentation in regulated environments.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rPr>
          <w:b/>
        </w:rPr>
        <w:t>ING BELGIUM - Senior Middleware / Cloud Infrastructure Consultant MFT</w:t>
      </w:r>
    </w:p>
    <w:p>
      <w:pPr>
        <w:pStyle w:val="Tiny"/>
      </w:pPr>
      <w:r>
        <w:rPr>
          <w:i/>
        </w:rPr>
        <w:t>September 2019 - September 2025 | Brussels, Belgium | Hybrid | 6 years</w:t>
      </w:r>
    </w:p>
    <w:p>
      <w:pPr>
        <w:ind w:left="216"/>
      </w:pPr>
      <w:r>
        <w:t xml:space="preserve">• </w:t>
      </w:r>
      <w:r>
        <w:t>Led technical aspects of a hybrid cloud migration from on-premise infrastructure to Microsoft Azure while maintaining continuity for 150+ file transfer partners.</w:t>
      </w:r>
    </w:p>
    <w:p>
      <w:pPr>
        <w:ind w:left="216"/>
      </w:pPr>
      <w:r>
        <w:t xml:space="preserve">• </w:t>
      </w:r>
      <w:r>
        <w:t>Worked in large infrastructure and operations teams managing mission-critical banking middleware, high availability, monitoring, incident response and daily operations.</w:t>
      </w:r>
    </w:p>
    <w:p>
      <w:pPr>
        <w:ind w:left="216"/>
      </w:pPr>
      <w:r>
        <w:t xml:space="preserve">• </w:t>
      </w:r>
      <w:r>
        <w:t>Designed and operated Azure infrastructure components: Azure VMs, Virtual Networks, ExpressRoute, Key Vault, NSGs and secure connectivity patterns.</w:t>
      </w:r>
    </w:p>
    <w:p>
      <w:pPr>
        <w:ind w:left="216"/>
      </w:pPr>
      <w:r>
        <w:t xml:space="preserve">• </w:t>
      </w:r>
      <w:r>
        <w:t>Implemented enterprise monitoring with Prometheus, Grafana, Elasticsearch and Kibana; reduced detection time from 45 minutes to 3 minutes.</w:t>
      </w:r>
    </w:p>
    <w:p>
      <w:pPr>
        <w:ind w:left="216"/>
      </w:pPr>
      <w:r>
        <w:t xml:space="preserve">• </w:t>
      </w:r>
      <w:r>
        <w:t>Delivered Azure DevOps pipeline automation reducing deployment time from 4 hours to 20 minutes; solution adopted by other teams.</w:t>
      </w:r>
    </w:p>
    <w:p>
      <w:pPr>
        <w:ind w:left="216"/>
      </w:pPr>
      <w:r>
        <w:t xml:space="preserve">• </w:t>
      </w:r>
      <w:r>
        <w:t>Relevant to this role: Azure hybrid cloud, Windows/Linux operations, virtualisation, network infrastructure, PKI/certificates, monitoring, ITIL-style operations.</w:t>
      </w:r>
    </w:p>
    <w:p>
      <w:pPr>
        <w:pStyle w:val="Heading2"/>
      </w:pPr>
      <w:r>
        <w:rPr>
          <w:b/>
        </w:rPr>
        <w:t>BNP PARIBAS FORTIS - Senior Infrastructure &amp; Integration Consultant</w:t>
      </w:r>
    </w:p>
    <w:p>
      <w:pPr>
        <w:pStyle w:val="Tiny"/>
      </w:pPr>
      <w:r>
        <w:rPr>
          <w:i/>
        </w:rPr>
        <w:t>March 2017 - November 2018 | Brussels, Belgium | 20 months</w:t>
      </w:r>
    </w:p>
    <w:p>
      <w:pPr>
        <w:ind w:left="216"/>
      </w:pPr>
      <w:r>
        <w:t xml:space="preserve">• </w:t>
      </w:r>
      <w:r>
        <w:t>Designed and deployed a production-grade 4-node API Gateway cluster with high availability and disaster recovery principles.</w:t>
      </w:r>
    </w:p>
    <w:p>
      <w:pPr>
        <w:ind w:left="216"/>
      </w:pPr>
      <w:r>
        <w:t xml:space="preserve">• </w:t>
      </w:r>
      <w:r>
        <w:t>Implemented PSD2 compliance gateway with OAuth2, SCA, eIDAS certificate validation, mutual TLS, SAML/OpenID Connect and security policy enforcement.</w:t>
      </w:r>
    </w:p>
    <w:p>
      <w:pPr>
        <w:ind w:left="216"/>
      </w:pPr>
      <w:r>
        <w:t xml:space="preserve">• </w:t>
      </w:r>
      <w:r>
        <w:t>Connected 200+ backend systems and supported 150+ registered developers through API Manager and gateway infrastructure.</w:t>
      </w:r>
    </w:p>
    <w:p>
      <w:pPr>
        <w:ind w:left="216"/>
      </w:pPr>
      <w:r>
        <w:t xml:space="preserve">• </w:t>
      </w:r>
      <w:r>
        <w:t>Created architectural blueprints, technical documentation and operational handover materials for production support teams.</w:t>
      </w:r>
    </w:p>
    <w:p>
      <w:pPr>
        <w:ind w:left="216"/>
      </w:pPr>
      <w:r>
        <w:t xml:space="preserve">• </w:t>
      </w:r>
      <w:r>
        <w:t>Relevant to this role: PKI, certificates, ADFS/federation-equivalent concepts, high availability, infrastructure security, operations and documentation.</w:t>
      </w:r>
    </w:p>
    <w:p>
      <w:pPr>
        <w:pStyle w:val="Heading2"/>
      </w:pPr>
      <w:r>
        <w:rPr>
          <w:b/>
        </w:rPr>
        <w:t>FREELANCE / LUXHUB / FOYER GROUP - Senior Middleware &amp; Web Infrastructure Specialist</w:t>
      </w:r>
    </w:p>
    <w:p>
      <w:pPr>
        <w:pStyle w:val="Tiny"/>
      </w:pPr>
      <w:r>
        <w:rPr>
          <w:i/>
        </w:rPr>
        <w:t>March 2017 - May 2019 | Belgium, Luxembourg, Switzerland, France</w:t>
      </w:r>
    </w:p>
    <w:p>
      <w:pPr>
        <w:ind w:left="216"/>
      </w:pPr>
      <w:r>
        <w:t xml:space="preserve">• </w:t>
      </w:r>
      <w:r>
        <w:t>Delivered API Gateway and Secure Transport projects for Luxembourg banking and insurance sectors, including PSD2 and secure data-flow architecture.</w:t>
      </w:r>
    </w:p>
    <w:p>
      <w:pPr>
        <w:ind w:left="216"/>
      </w:pPr>
      <w:r>
        <w:t xml:space="preserve">• </w:t>
      </w:r>
      <w:r>
        <w:t>Provided architecture consulting, implementation and coaching across regulated financial environments.</w:t>
      </w:r>
    </w:p>
    <w:p>
      <w:pPr>
        <w:ind w:left="216"/>
      </w:pPr>
      <w:r>
        <w:t xml:space="preserve">• </w:t>
      </w:r>
      <w:r>
        <w:t>Relevant to this role: security architecture, cloud/digital migration, M365 collaboration context, technical operations and stakeholder coordination.</w:t>
      </w:r>
    </w:p>
    <w:p>
      <w:pPr>
        <w:pStyle w:val="Heading2"/>
      </w:pPr>
      <w:r>
        <w:rPr>
          <w:b/>
        </w:rPr>
        <w:t>AXWAY SOFTWARE BELGIUM - Senior Consultant &amp; Certified Trainer</w:t>
      </w:r>
    </w:p>
    <w:p>
      <w:pPr>
        <w:pStyle w:val="Tiny"/>
      </w:pPr>
      <w:r>
        <w:rPr>
          <w:i/>
        </w:rPr>
        <w:t>January 2007 - March 2017 | Belgium, Luxembourg, France, Netherlands, Morocco | 10+ years</w:t>
      </w:r>
    </w:p>
    <w:p>
      <w:pPr>
        <w:ind w:left="216"/>
      </w:pPr>
      <w:r>
        <w:t xml:space="preserve">• </w:t>
      </w:r>
      <w:r>
        <w:t>Delivered 40+ enterprise infrastructure, middleware, B2B/MFT, API and security projects across banking, insurance, government, telecom and retail sectors.</w:t>
      </w:r>
    </w:p>
    <w:p>
      <w:pPr>
        <w:ind w:left="216"/>
      </w:pPr>
      <w:r>
        <w:t xml:space="preserve">• </w:t>
      </w:r>
      <w:r>
        <w:t>Major clients/projects: ATOS Worldline global MFT architecture, French Ministry of Finance / AIFE, Luxembourg banking sector, ING Belgium, Fortis Belgium, Record Bank, Bpost Banque, Toyota, Bridgestone and others.</w:t>
      </w:r>
    </w:p>
    <w:p>
      <w:pPr>
        <w:ind w:left="216"/>
      </w:pPr>
      <w:r>
        <w:t xml:space="preserve">• </w:t>
      </w:r>
      <w:r>
        <w:t>Worked with high-availability, DMZ, firewall, load balancing, PKI/certificates, monitoring and production support requirements.</w:t>
      </w:r>
    </w:p>
    <w:p>
      <w:pPr>
        <w:ind w:left="216"/>
      </w:pPr>
      <w:r>
        <w:t xml:space="preserve">• </w:t>
      </w:r>
      <w:r>
        <w:t>Certified trainer for Axway API Gateway, Transfer CFT and XFB Gateway; delivered 200+ hours of training to 100+ professionals.</w:t>
      </w:r>
    </w:p>
    <w:p>
      <w:pPr>
        <w:ind w:left="216"/>
      </w:pPr>
      <w:r>
        <w:t xml:space="preserve">• </w:t>
      </w:r>
      <w:r>
        <w:t>Relevant to this role: infrastructure operations, network protocols, PKI, Linux/Windows environments, HA/DRP, VMware/virtualisation exposure and documentation.</w:t>
      </w:r>
    </w:p>
    <w:p>
      <w:pPr>
        <w:pStyle w:val="Heading2"/>
      </w:pPr>
      <w:r>
        <w:rPr>
          <w:b/>
        </w:rPr>
        <w:t>EARLIER SYSTEM ADMINISTRATION &amp; SUPPORT ROLES</w:t>
      </w:r>
    </w:p>
    <w:p>
      <w:pPr>
        <w:pStyle w:val="Tiny"/>
      </w:pPr>
      <w:r>
        <w:rPr>
          <w:i/>
        </w:rPr>
        <w:t>1997 - 2007 | Belgium &amp; Luxembourg</w:t>
      </w:r>
    </w:p>
    <w:p>
      <w:pPr>
        <w:ind w:left="216"/>
      </w:pPr>
      <w:r>
        <w:t xml:space="preserve">• </w:t>
      </w:r>
      <w:r>
        <w:t>Vedior Belgium HQ: System and Oracle Administrator - Windows servers/domains, Oracle, third-level support and internal IT operations.</w:t>
      </w:r>
    </w:p>
    <w:p>
      <w:pPr>
        <w:ind w:left="216"/>
      </w:pPr>
      <w:r>
        <w:t xml:space="preserve">• </w:t>
      </w:r>
      <w:r>
        <w:t>Aubay Luxembourg / European Court of Justice: system administrator and support Microsoft, including a fully automated 3,000 desktop migration project.</w:t>
      </w:r>
    </w:p>
    <w:p>
      <w:pPr>
        <w:ind w:left="216"/>
      </w:pPr>
      <w:r>
        <w:t xml:space="preserve">• </w:t>
      </w:r>
      <w:r>
        <w:t>Province de Luxembourg: Microsoft system administrator in Belgian public administration.</w:t>
      </w:r>
    </w:p>
    <w:p>
      <w:pPr>
        <w:ind w:left="216"/>
      </w:pPr>
      <w:r>
        <w:t xml:space="preserve">• </w:t>
      </w:r>
      <w:r>
        <w:t>Amsit / ING Belgium: system administrator and support Microsoft at ING.</w:t>
      </w:r>
    </w:p>
    <w:p>
      <w:pPr>
        <w:ind w:left="216"/>
      </w:pPr>
      <w:r>
        <w:t xml:space="preserve">• </w:t>
      </w:r>
      <w:r>
        <w:t>Econocom / Reuters: system engineer and support in finance, press and dealing room environments.</w:t>
      </w:r>
    </w:p>
    <w:p>
      <w:pPr>
        <w:ind w:left="216"/>
      </w:pPr>
      <w:r>
        <w:t xml:space="preserve">• </w:t>
      </w:r>
      <w:r>
        <w:t>Relevant to this role: Windows Client &amp; Server, Active Directory, GPO, SQL/Oracle, endpoint/server operations, infrastructure support and early virtualisation.</w:t>
      </w:r>
    </w:p>
    <w:p>
      <w:pPr>
        <w:pStyle w:val="Heading1"/>
      </w:pPr>
      <w:r>
        <w:t>TECHNICAL PROFILE</w:t>
      </w:r>
    </w:p>
    <w:p>
      <w:pPr/>
      <w:r>
        <w:rPr>
          <w:b/>
        </w:rPr>
        <w:t xml:space="preserve">Microsoft / M365 / Windows: </w:t>
      </w:r>
      <w:r>
        <w:t>Active Directory, AD administration, Group Policy, Windows Client &amp; Server, PowerShell automation, Office 365/Microsoft 365, Teams usage and operational support contexts.</w:t>
      </w:r>
    </w:p>
    <w:p>
      <w:pPr/>
      <w:r>
        <w:rPr>
          <w:b/>
        </w:rPr>
        <w:t xml:space="preserve">Cloud / Virtualisation / Containers: </w:t>
      </w:r>
      <w:r>
        <w:t>Microsoft Azure, Azure VMs, VNets, ExpressRoute, Key Vault, NSG, Azure DevOps, VMware, VirtualBox, Hyper-V, Docker, Kubernetes/container readiness.</w:t>
      </w:r>
    </w:p>
    <w:p>
      <w:pPr/>
      <w:r>
        <w:rPr>
          <w:b/>
        </w:rPr>
        <w:t xml:space="preserve">Linux / Infrastructure: </w:t>
      </w:r>
      <w:r>
        <w:t>Debian, Ubuntu, Kali, RHEL/CentOS, AIX, Solaris, HP-UX, systemd, patching, hardening, performance tuning, HA/DRP, storage and backup principles.</w:t>
      </w:r>
    </w:p>
    <w:p>
      <w:pPr/>
      <w:r>
        <w:rPr>
          <w:b/>
        </w:rPr>
        <w:t xml:space="preserve">Network / Security / PKI: </w:t>
      </w:r>
      <w:r>
        <w:t>TCP/IP, VLAN, VPN, firewalling, DMZ, load balancing, WAF, OAuth2, SAML, OpenID Connect, JWT, mutual TLS, certificate lifecycle, eIDAS/PSD2 security contexts.</w:t>
      </w:r>
    </w:p>
    <w:p>
      <w:pPr/>
      <w:r>
        <w:rPr>
          <w:b/>
        </w:rPr>
        <w:t xml:space="preserve">Data / Monitoring / Automation: </w:t>
      </w:r>
      <w:r>
        <w:t>SQL Server, Oracle, Prometheus, Grafana, ELK/Elasticsearch/Kibana, Bash, Python, PowerShell, CI/CD automation, technical documentation.</w:t>
      </w:r>
    </w:p>
    <w:p>
      <w:pPr>
        <w:pStyle w:val="Heading1"/>
      </w:pPr>
      <w:r>
        <w:t>CERTIFICATIONS, TRAINING AND VALIDATION</w:t>
      </w:r>
    </w:p>
    <w:p>
      <w:pPr>
        <w:ind w:left="216"/>
      </w:pPr>
      <w:r>
        <w:t xml:space="preserve">• </w:t>
      </w:r>
      <w:r>
        <w:t>Axway Certified Trainer: API Gateway Trainer, Transfer CFT Trainer, XFB Gateway Advanced Trainer.</w:t>
      </w:r>
    </w:p>
    <w:p>
      <w:pPr>
        <w:ind w:left="216"/>
      </w:pPr>
      <w:r>
        <w:t xml:space="preserve">• </w:t>
      </w:r>
      <w:r>
        <w:t>CCSP preparation series completed: cloud concepts, data security, platform/infrastructure security, application security, operations, legal/risk/compliance.</w:t>
      </w:r>
    </w:p>
    <w:p>
      <w:pPr>
        <w:ind w:left="216"/>
      </w:pPr>
      <w:r>
        <w:t xml:space="preserve">• </w:t>
      </w:r>
      <w:r>
        <w:t>Microsoft background: MCP/Windows certifications and long-standing Windows Server/client administration experience.</w:t>
      </w:r>
    </w:p>
    <w:p>
      <w:pPr>
        <w:ind w:left="216"/>
      </w:pPr>
      <w:r>
        <w:t xml:space="preserve">• </w:t>
      </w:r>
      <w:r>
        <w:t>Professional validation: 40+ successful client projects across 6 countries, 98% success rate, 12 LinkedIn recommendations, strong endorsements in Integration, Security, Cloud and Unix.</w:t>
      </w:r>
    </w:p>
    <w:p>
      <w:pPr>
        <w:pStyle w:val="Heading1"/>
      </w:pPr>
      <w:r>
        <w:t>LANGUAGES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3" w:space="0" w:color="D9E2F3"/>
          <w:left w:val="single" w:sz="3" w:space="0" w:color="D9E2F3"/>
          <w:bottom w:val="single" w:sz="3" w:space="0" w:color="D9E2F3"/>
          <w:right w:val="single" w:sz="3" w:space="0" w:color="D9E2F3"/>
          <w:insideH w:val="single" w:sz="3" w:space="0" w:color="D9E2F3"/>
          <w:insideV w:val="single" w:sz="3" w:space="0" w:color="D9E2F3"/>
        </w:tblBorders>
      </w:tblPr>
      <w:tblGrid>
        <w:gridCol w:w="3619"/>
        <w:gridCol w:w="3619"/>
        <w:gridCol w:w="3619"/>
      </w:tblGrid>
      <w:tr>
        <w:tc>
          <w:tcPr>
            <w:tcW w:type="dxa" w:w="3619"/>
            <w:shd w:fill="EAF1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French: Native</w:t>
            </w:r>
          </w:p>
        </w:tc>
        <w:tc>
          <w:tcPr>
            <w:tcW w:type="dxa" w:w="3619"/>
            <w:shd w:fill="EAF1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English: Fluent / professional technical communication</w:t>
            </w:r>
          </w:p>
        </w:tc>
        <w:tc>
          <w:tcPr>
            <w:tcW w:type="dxa" w:w="3619"/>
            <w:shd w:fill="EAF1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Dutch: Professional/intermediate working proficiency</w:t>
            </w:r>
          </w:p>
        </w:tc>
      </w:tr>
    </w:tbl>
    <w:p>
      <w:pPr>
        <w:pStyle w:val="Tiny"/>
        <w:spacing w:before="160"/>
        <w:jc w:val="center"/>
      </w:pPr>
      <w:r>
        <w:rPr>
          <w:i/>
          <w:color w:val="595959"/>
        </w:rPr>
        <w:t>Targeted CV for: Cloud and Virtualisation Engineer - Engineer G-cloud, M365 and Virtualisation - AFSCA/FAVV - Brussels Hybrid</w:t>
      </w:r>
    </w:p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ny">
    <w:name w:val="Tiny"/>
    <w:pPr>
      <w:spacing w:after="0" w:line="240" w:lineRule="auto"/>
    </w:pPr>
    <w:rPr>
      <w:rFonts w:ascii="Arial" w:hAnsi="Arial" w:eastAsia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bdelnoz" TargetMode="External"/><Relationship Id="rId10" Type="http://schemas.openxmlformats.org/officeDocument/2006/relationships/hyperlink" Target="https://github.com/bdelno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Bruno DELNOZ - Cloud and Virtualisation Engineer - AFSCA FAVV</dc:title>
  <dc:subject>Targeted CV for OneSource / AFSCA-FAVV Cloud and Virtualisation Engineer role</dc:subject>
  <dc:creator>Bruno Delnoz</dc:creator>
  <cp:keywords>Cloud, Virtualisation, G-cloud, M365, VMware, Azure, Active Directory, PowerShell, Windows Server, Linux, Brussels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