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438" w:rsidRPr="009C71FA" w:rsidRDefault="003C7438" w:rsidP="009C71FA">
      <w:pPr>
        <w:pStyle w:val="Puesto"/>
        <w:spacing w:line="360" w:lineRule="auto"/>
        <w:rPr>
          <w:rFonts w:cs="Arial"/>
          <w:sz w:val="22"/>
          <w:szCs w:val="22"/>
          <w:lang w:val="es-ES"/>
        </w:rPr>
      </w:pPr>
      <w:r w:rsidRPr="009C71FA">
        <w:rPr>
          <w:rFonts w:cs="Arial"/>
          <w:sz w:val="22"/>
          <w:szCs w:val="22"/>
          <w:lang w:val="es-ES"/>
        </w:rPr>
        <w:fldChar w:fldCharType="begin"/>
      </w:r>
      <w:r w:rsidRPr="009C71FA">
        <w:rPr>
          <w:rFonts w:cs="Arial"/>
          <w:sz w:val="22"/>
          <w:szCs w:val="22"/>
          <w:lang w:val="es-ES"/>
        </w:rPr>
        <w:instrText xml:space="preserve"> SUBJECT  \* MERGEFORMAT </w:instrText>
      </w:r>
      <w:r w:rsidRPr="009C71FA">
        <w:rPr>
          <w:rFonts w:cs="Arial"/>
          <w:sz w:val="22"/>
          <w:szCs w:val="22"/>
          <w:lang w:val="es-ES"/>
        </w:rPr>
        <w:fldChar w:fldCharType="separate"/>
      </w:r>
      <w:r w:rsidR="000A7573" w:rsidRPr="009C71FA">
        <w:rPr>
          <w:rFonts w:cs="Arial"/>
          <w:sz w:val="22"/>
          <w:szCs w:val="22"/>
          <w:lang w:val="es-ES"/>
        </w:rPr>
        <w:t>&lt;</w:t>
      </w:r>
      <w:proofErr w:type="spellStart"/>
      <w:r w:rsidR="000A7573" w:rsidRPr="009C71FA">
        <w:rPr>
          <w:rFonts w:cs="Arial"/>
          <w:sz w:val="22"/>
          <w:szCs w:val="22"/>
          <w:lang w:val="es-ES"/>
        </w:rPr>
        <w:t>Systrans</w:t>
      </w:r>
      <w:proofErr w:type="spellEnd"/>
      <w:r w:rsidR="000A7573" w:rsidRPr="009C71FA">
        <w:rPr>
          <w:rFonts w:cs="Arial"/>
          <w:sz w:val="22"/>
          <w:szCs w:val="22"/>
          <w:lang w:val="es-ES"/>
        </w:rPr>
        <w:t xml:space="preserve"> Horizonte&gt;</w:t>
      </w:r>
      <w:r w:rsidRPr="009C71FA">
        <w:rPr>
          <w:rFonts w:cs="Arial"/>
          <w:sz w:val="22"/>
          <w:szCs w:val="22"/>
          <w:lang w:val="es-ES"/>
        </w:rPr>
        <w:fldChar w:fldCharType="end"/>
      </w:r>
    </w:p>
    <w:p w:rsidR="003C7438" w:rsidRPr="009C71FA" w:rsidRDefault="00AD0BEE" w:rsidP="009C71FA">
      <w:pPr>
        <w:pStyle w:val="Puesto"/>
        <w:spacing w:line="360" w:lineRule="auto"/>
        <w:rPr>
          <w:rFonts w:cs="Arial"/>
          <w:sz w:val="22"/>
          <w:szCs w:val="22"/>
          <w:lang w:val="es-ES"/>
        </w:rPr>
      </w:pPr>
      <w:r w:rsidRPr="009C71FA">
        <w:rPr>
          <w:rFonts w:cs="Arial"/>
          <w:sz w:val="22"/>
          <w:szCs w:val="22"/>
          <w:lang w:val="es-ES"/>
        </w:rPr>
        <w:t>Modelo de Caso de Uso</w:t>
      </w:r>
      <w:r w:rsidR="00887E3D" w:rsidRPr="009C71FA">
        <w:rPr>
          <w:rFonts w:cs="Arial"/>
          <w:sz w:val="22"/>
          <w:szCs w:val="22"/>
          <w:lang w:val="es-ES"/>
        </w:rPr>
        <w:t>-</w:t>
      </w:r>
      <w:r w:rsidR="0085743C" w:rsidRPr="009C71FA">
        <w:rPr>
          <w:rFonts w:cs="Arial"/>
          <w:sz w:val="22"/>
          <w:szCs w:val="22"/>
          <w:lang w:val="es-ES"/>
        </w:rPr>
        <w:t>Encomiendas</w:t>
      </w:r>
    </w:p>
    <w:p w:rsidR="003C7438" w:rsidRPr="009C71FA" w:rsidRDefault="003C7438" w:rsidP="009C71FA">
      <w:pPr>
        <w:pStyle w:val="Puesto"/>
        <w:spacing w:line="360" w:lineRule="auto"/>
        <w:jc w:val="left"/>
        <w:rPr>
          <w:rFonts w:cs="Arial"/>
          <w:sz w:val="22"/>
          <w:szCs w:val="22"/>
          <w:lang w:val="es-ES"/>
        </w:rPr>
      </w:pPr>
    </w:p>
    <w:p w:rsidR="00176824" w:rsidRPr="009C71FA" w:rsidRDefault="00176824" w:rsidP="009C71FA">
      <w:pPr>
        <w:pStyle w:val="InfoBlue"/>
        <w:spacing w:line="360" w:lineRule="auto"/>
        <w:rPr>
          <w:rFonts w:ascii="Arial" w:hAnsi="Arial" w:cs="Arial"/>
          <w:sz w:val="22"/>
          <w:szCs w:val="22"/>
          <w:lang w:val="es-ES"/>
        </w:rPr>
      </w:pPr>
      <w:r w:rsidRPr="009C71FA">
        <w:rPr>
          <w:rFonts w:ascii="Arial" w:hAnsi="Arial" w:cs="Arial"/>
          <w:sz w:val="22"/>
          <w:szCs w:val="22"/>
          <w:lang w:val="es-ES"/>
        </w:rPr>
        <w:t>[Note: Text enclosed in square brackets and displayed in blue italics (style=InfoBlue) is included to provide guidance to the author and should be deleted before publishing the document.]</w:t>
      </w:r>
    </w:p>
    <w:p w:rsidR="003C7438" w:rsidRPr="009C71FA" w:rsidRDefault="008A4D87" w:rsidP="009C71FA">
      <w:pPr>
        <w:pStyle w:val="Ttulo1"/>
        <w:spacing w:line="360" w:lineRule="auto"/>
        <w:rPr>
          <w:rFonts w:cs="Arial"/>
          <w:sz w:val="22"/>
          <w:szCs w:val="22"/>
          <w:lang w:val="es-ES"/>
        </w:rPr>
      </w:pPr>
      <w:r w:rsidRPr="009C71FA">
        <w:rPr>
          <w:rFonts w:cs="Arial"/>
          <w:sz w:val="22"/>
          <w:szCs w:val="22"/>
          <w:lang w:val="es-ES"/>
        </w:rPr>
        <w:t xml:space="preserve">1.  </w:t>
      </w:r>
      <w:r w:rsidR="00AD0BEE" w:rsidRPr="009C71FA">
        <w:rPr>
          <w:rFonts w:cs="Arial"/>
          <w:sz w:val="22"/>
          <w:szCs w:val="22"/>
          <w:lang w:val="es-ES"/>
        </w:rPr>
        <w:t>Introducción</w:t>
      </w:r>
    </w:p>
    <w:p w:rsidR="00AD0BEE" w:rsidRPr="009C71FA" w:rsidRDefault="00AD0BEE" w:rsidP="009C71FA">
      <w:pPr>
        <w:pStyle w:val="Textoindependiente"/>
        <w:spacing w:line="360" w:lineRule="auto"/>
        <w:ind w:left="0"/>
        <w:rPr>
          <w:rFonts w:ascii="Arial" w:hAnsi="Arial" w:cs="Arial"/>
          <w:sz w:val="22"/>
          <w:szCs w:val="22"/>
          <w:lang w:val="es-ES"/>
        </w:rPr>
      </w:pPr>
      <w:r w:rsidRPr="009C71FA">
        <w:rPr>
          <w:rFonts w:ascii="Arial" w:hAnsi="Arial" w:cs="Arial"/>
          <w:sz w:val="22"/>
          <w:szCs w:val="22"/>
          <w:lang w:val="es-ES"/>
        </w:rPr>
        <w:t xml:space="preserve">En el presente documento se va a desarrollar el modelo del caso de uso </w:t>
      </w:r>
      <w:r w:rsidR="0085743C" w:rsidRPr="009C71FA">
        <w:rPr>
          <w:rFonts w:ascii="Arial" w:hAnsi="Arial" w:cs="Arial"/>
          <w:sz w:val="22"/>
          <w:szCs w:val="22"/>
          <w:lang w:val="es-ES"/>
        </w:rPr>
        <w:t>de encomienda</w:t>
      </w:r>
      <w:r w:rsidRPr="009C71FA">
        <w:rPr>
          <w:rFonts w:ascii="Arial" w:hAnsi="Arial" w:cs="Arial"/>
          <w:sz w:val="22"/>
          <w:szCs w:val="22"/>
          <w:lang w:val="es-ES"/>
        </w:rPr>
        <w:t>s, sus actores, sus módulos y sus usuarios.</w:t>
      </w:r>
    </w:p>
    <w:p w:rsidR="00074347" w:rsidRPr="009C71FA" w:rsidRDefault="008A4D87" w:rsidP="009C71FA">
      <w:pPr>
        <w:pStyle w:val="Ttulo1"/>
        <w:spacing w:line="360" w:lineRule="auto"/>
        <w:rPr>
          <w:rFonts w:cs="Arial"/>
          <w:b w:val="0"/>
          <w:sz w:val="22"/>
          <w:szCs w:val="22"/>
          <w:lang w:val="es-ES"/>
        </w:rPr>
      </w:pPr>
      <w:r w:rsidRPr="009C71FA">
        <w:rPr>
          <w:rFonts w:cs="Arial"/>
          <w:sz w:val="22"/>
          <w:szCs w:val="22"/>
          <w:lang w:val="es-ES"/>
        </w:rPr>
        <w:t xml:space="preserve">2.  </w:t>
      </w:r>
      <w:r w:rsidR="00AD0BEE" w:rsidRPr="009C71FA">
        <w:rPr>
          <w:rFonts w:cs="Arial"/>
          <w:sz w:val="22"/>
          <w:szCs w:val="22"/>
          <w:lang w:val="es-ES"/>
        </w:rPr>
        <w:t>Información General</w:t>
      </w:r>
    </w:p>
    <w:p w:rsidR="0085743C" w:rsidRPr="009C71FA" w:rsidRDefault="00AD0BEE" w:rsidP="009C71FA">
      <w:pPr>
        <w:spacing w:line="360" w:lineRule="auto"/>
        <w:rPr>
          <w:rFonts w:ascii="Arial" w:hAnsi="Arial" w:cs="Arial"/>
          <w:sz w:val="22"/>
          <w:szCs w:val="22"/>
          <w:lang w:val="es-ES"/>
        </w:rPr>
      </w:pPr>
      <w:r w:rsidRPr="009C71FA">
        <w:rPr>
          <w:rFonts w:ascii="Arial" w:hAnsi="Arial" w:cs="Arial"/>
          <w:sz w:val="22"/>
          <w:szCs w:val="22"/>
          <w:lang w:val="es-ES"/>
        </w:rPr>
        <w:t xml:space="preserve">El propósito del sistema es llevar un control de </w:t>
      </w:r>
      <w:r w:rsidR="0085743C" w:rsidRPr="009C71FA">
        <w:rPr>
          <w:rFonts w:ascii="Arial" w:hAnsi="Arial" w:cs="Arial"/>
          <w:sz w:val="22"/>
          <w:szCs w:val="22"/>
          <w:lang w:val="es-ES"/>
        </w:rPr>
        <w:t>encomiendas</w:t>
      </w:r>
      <w:r w:rsidRPr="009C71FA">
        <w:rPr>
          <w:rFonts w:ascii="Arial" w:hAnsi="Arial" w:cs="Arial"/>
          <w:sz w:val="22"/>
          <w:szCs w:val="22"/>
          <w:lang w:val="es-ES"/>
        </w:rPr>
        <w:t xml:space="preserve">, para </w:t>
      </w:r>
      <w:r w:rsidR="0085743C" w:rsidRPr="009C71FA">
        <w:rPr>
          <w:rFonts w:ascii="Arial" w:hAnsi="Arial" w:cs="Arial"/>
          <w:sz w:val="22"/>
          <w:szCs w:val="22"/>
          <w:lang w:val="es-ES"/>
        </w:rPr>
        <w:t>poder realizar un registro de encomiendas, modificación, eliminación y validación de encomiendas.</w:t>
      </w:r>
    </w:p>
    <w:p w:rsidR="00A15332" w:rsidRPr="009C71FA" w:rsidRDefault="008A4D87" w:rsidP="009C71FA">
      <w:pPr>
        <w:pStyle w:val="Ttulo1"/>
        <w:spacing w:line="360" w:lineRule="auto"/>
        <w:rPr>
          <w:rFonts w:cs="Arial"/>
          <w:sz w:val="22"/>
          <w:szCs w:val="22"/>
          <w:lang w:val="es-ES"/>
        </w:rPr>
      </w:pPr>
      <w:r w:rsidRPr="009C71FA">
        <w:rPr>
          <w:rFonts w:cs="Arial"/>
          <w:sz w:val="22"/>
          <w:szCs w:val="22"/>
          <w:lang w:val="es-ES"/>
        </w:rPr>
        <w:t xml:space="preserve">3.  </w:t>
      </w:r>
      <w:r w:rsidR="00AD0BEE" w:rsidRPr="009C71FA">
        <w:rPr>
          <w:rFonts w:cs="Arial"/>
          <w:sz w:val="22"/>
          <w:szCs w:val="22"/>
          <w:lang w:val="es-ES"/>
        </w:rPr>
        <w:t>Diagrama de caso de uso</w:t>
      </w:r>
    </w:p>
    <w:p w:rsidR="00C56D4C" w:rsidRPr="009C71FA" w:rsidRDefault="002F50F1" w:rsidP="009C71FA">
      <w:pPr>
        <w:widowControl/>
        <w:spacing w:line="360" w:lineRule="auto"/>
        <w:rPr>
          <w:rFonts w:ascii="Arial" w:hAnsi="Arial" w:cs="Arial"/>
          <w:sz w:val="22"/>
          <w:szCs w:val="22"/>
          <w:lang w:val="es-ES" w:eastAsia="es-ES"/>
        </w:rPr>
      </w:pPr>
      <w:r w:rsidRPr="009C71FA">
        <w:rPr>
          <w:rFonts w:ascii="Arial" w:hAnsi="Arial" w:cs="Arial"/>
          <w:noProof/>
          <w:sz w:val="22"/>
          <w:szCs w:val="22"/>
          <w:lang w:val="es-ES" w:eastAsia="es-ES"/>
        </w:rPr>
        <w:drawing>
          <wp:inline distT="0" distB="0" distL="0" distR="0" wp14:anchorId="390FCF9D" wp14:editId="5EB89609">
            <wp:extent cx="5943600" cy="34283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8365"/>
                    </a:xfrm>
                    <a:prstGeom prst="rect">
                      <a:avLst/>
                    </a:prstGeom>
                  </pic:spPr>
                </pic:pic>
              </a:graphicData>
            </a:graphic>
          </wp:inline>
        </w:drawing>
      </w:r>
    </w:p>
    <w:p w:rsidR="00D51647" w:rsidRPr="009C71FA" w:rsidRDefault="00D51647" w:rsidP="009C71FA">
      <w:pPr>
        <w:spacing w:line="360" w:lineRule="auto"/>
        <w:rPr>
          <w:rFonts w:ascii="Arial" w:hAnsi="Arial" w:cs="Arial"/>
          <w:sz w:val="22"/>
          <w:szCs w:val="22"/>
          <w:lang w:val="es-ES"/>
        </w:rPr>
      </w:pPr>
    </w:p>
    <w:p w:rsidR="00D8366F" w:rsidRPr="009C71FA" w:rsidRDefault="000245C9" w:rsidP="009C71FA">
      <w:pPr>
        <w:pStyle w:val="Ttulo1"/>
        <w:spacing w:line="360" w:lineRule="auto"/>
        <w:rPr>
          <w:rFonts w:cs="Arial"/>
          <w:sz w:val="22"/>
          <w:szCs w:val="22"/>
          <w:lang w:val="es-ES"/>
        </w:rPr>
      </w:pPr>
      <w:r w:rsidRPr="009C71FA">
        <w:rPr>
          <w:rFonts w:cs="Arial"/>
          <w:sz w:val="22"/>
          <w:szCs w:val="22"/>
          <w:lang w:val="es-ES"/>
        </w:rPr>
        <w:t xml:space="preserve">4.  </w:t>
      </w:r>
      <w:r w:rsidR="00AD0BEE" w:rsidRPr="009C71FA">
        <w:rPr>
          <w:rFonts w:cs="Arial"/>
          <w:sz w:val="22"/>
          <w:szCs w:val="22"/>
          <w:lang w:val="es-ES"/>
        </w:rPr>
        <w:t>Actores</w:t>
      </w:r>
    </w:p>
    <w:p w:rsidR="00AD0BEE" w:rsidRPr="009C71FA" w:rsidRDefault="00AD0BEE" w:rsidP="009C71FA">
      <w:pPr>
        <w:pStyle w:val="NormalWeb"/>
        <w:spacing w:before="0" w:beforeAutospacing="0" w:after="0" w:afterAutospacing="0" w:line="360" w:lineRule="auto"/>
        <w:rPr>
          <w:rFonts w:ascii="Arial" w:hAnsi="Arial" w:cs="Arial"/>
          <w:sz w:val="22"/>
          <w:szCs w:val="22"/>
        </w:rPr>
      </w:pPr>
      <w:r w:rsidRPr="009C71FA">
        <w:rPr>
          <w:rFonts w:ascii="Arial" w:hAnsi="Arial" w:cs="Arial"/>
          <w:b/>
          <w:bCs/>
          <w:color w:val="000000"/>
          <w:sz w:val="22"/>
          <w:szCs w:val="22"/>
        </w:rPr>
        <w:t>4.1 Cliente</w:t>
      </w:r>
    </w:p>
    <w:p w:rsidR="00AD0BEE" w:rsidRPr="009C71FA" w:rsidRDefault="00AD0BEE" w:rsidP="009C71FA">
      <w:pPr>
        <w:pStyle w:val="NormalWeb"/>
        <w:spacing w:before="0" w:beforeAutospacing="0" w:after="0" w:afterAutospacing="0" w:line="360" w:lineRule="auto"/>
        <w:rPr>
          <w:rFonts w:ascii="Arial" w:hAnsi="Arial" w:cs="Arial"/>
          <w:color w:val="000000"/>
          <w:sz w:val="22"/>
          <w:szCs w:val="22"/>
        </w:rPr>
      </w:pPr>
      <w:r w:rsidRPr="009C71FA">
        <w:rPr>
          <w:rFonts w:ascii="Arial" w:hAnsi="Arial" w:cs="Arial"/>
          <w:color w:val="000000"/>
          <w:sz w:val="22"/>
          <w:szCs w:val="22"/>
        </w:rPr>
        <w:t>El actor repr</w:t>
      </w:r>
      <w:r w:rsidR="002F50F1" w:rsidRPr="009C71FA">
        <w:rPr>
          <w:rFonts w:ascii="Arial" w:hAnsi="Arial" w:cs="Arial"/>
          <w:color w:val="000000"/>
          <w:sz w:val="22"/>
          <w:szCs w:val="22"/>
        </w:rPr>
        <w:t>esenta a la persona que va a registrar una encomienda de un origen y hacia un destino solicitado.</w:t>
      </w:r>
    </w:p>
    <w:p w:rsidR="00AD0BEE" w:rsidRPr="009C71FA" w:rsidRDefault="00AD0BEE" w:rsidP="009C71FA">
      <w:pPr>
        <w:pStyle w:val="NormalWeb"/>
        <w:spacing w:before="0" w:beforeAutospacing="0" w:after="0" w:afterAutospacing="0" w:line="360" w:lineRule="auto"/>
        <w:rPr>
          <w:rFonts w:ascii="Arial" w:hAnsi="Arial" w:cs="Arial"/>
          <w:sz w:val="22"/>
          <w:szCs w:val="22"/>
        </w:rPr>
      </w:pPr>
      <w:r w:rsidRPr="009C71FA">
        <w:rPr>
          <w:rFonts w:ascii="Arial" w:hAnsi="Arial" w:cs="Arial"/>
          <w:b/>
          <w:bCs/>
          <w:color w:val="000000"/>
          <w:sz w:val="22"/>
          <w:szCs w:val="22"/>
        </w:rPr>
        <w:t>4.2 Administrador</w:t>
      </w:r>
    </w:p>
    <w:p w:rsidR="00AD0BEE" w:rsidRPr="009C71FA" w:rsidRDefault="00AD0BEE" w:rsidP="009C71FA">
      <w:pPr>
        <w:pStyle w:val="NormalWeb"/>
        <w:spacing w:before="0" w:beforeAutospacing="0" w:after="0" w:afterAutospacing="0" w:line="360" w:lineRule="auto"/>
        <w:rPr>
          <w:rFonts w:ascii="Arial" w:hAnsi="Arial" w:cs="Arial"/>
          <w:color w:val="000000"/>
          <w:sz w:val="22"/>
          <w:szCs w:val="22"/>
        </w:rPr>
      </w:pPr>
      <w:r w:rsidRPr="009C71FA">
        <w:rPr>
          <w:rFonts w:ascii="Arial" w:hAnsi="Arial" w:cs="Arial"/>
          <w:color w:val="000000"/>
          <w:sz w:val="22"/>
          <w:szCs w:val="22"/>
        </w:rPr>
        <w:lastRenderedPageBreak/>
        <w:t xml:space="preserve">Este actor es responsable de realizar </w:t>
      </w:r>
      <w:r w:rsidR="002F50F1" w:rsidRPr="009C71FA">
        <w:rPr>
          <w:rFonts w:ascii="Arial" w:hAnsi="Arial" w:cs="Arial"/>
          <w:color w:val="000000"/>
          <w:sz w:val="22"/>
          <w:szCs w:val="22"/>
        </w:rPr>
        <w:t>el registro de una encomienda con los datos proporcionados por cliente.</w:t>
      </w:r>
    </w:p>
    <w:p w:rsidR="00AD0BEE" w:rsidRPr="009C71FA" w:rsidRDefault="00AD0BEE" w:rsidP="009C71FA">
      <w:pPr>
        <w:pStyle w:val="NormalWeb"/>
        <w:spacing w:before="0" w:beforeAutospacing="0" w:after="0" w:afterAutospacing="0" w:line="360" w:lineRule="auto"/>
        <w:rPr>
          <w:rFonts w:ascii="Arial" w:hAnsi="Arial" w:cs="Arial"/>
          <w:sz w:val="22"/>
          <w:szCs w:val="22"/>
        </w:rPr>
      </w:pPr>
      <w:r w:rsidRPr="009C71FA">
        <w:rPr>
          <w:rFonts w:ascii="Arial" w:hAnsi="Arial" w:cs="Arial"/>
          <w:b/>
          <w:bCs/>
          <w:color w:val="000000"/>
          <w:sz w:val="22"/>
          <w:szCs w:val="22"/>
        </w:rPr>
        <w:t xml:space="preserve">4.3 </w:t>
      </w:r>
      <w:r w:rsidR="0085743C" w:rsidRPr="009C71FA">
        <w:rPr>
          <w:rFonts w:ascii="Arial" w:hAnsi="Arial" w:cs="Arial"/>
          <w:b/>
          <w:bCs/>
          <w:color w:val="000000"/>
          <w:sz w:val="22"/>
          <w:szCs w:val="22"/>
        </w:rPr>
        <w:t>Vendedor</w:t>
      </w:r>
    </w:p>
    <w:p w:rsidR="00AD0BEE" w:rsidRPr="009C71FA" w:rsidRDefault="002F50F1" w:rsidP="009C71FA">
      <w:pPr>
        <w:pStyle w:val="NormalWeb"/>
        <w:spacing w:before="0" w:beforeAutospacing="0" w:after="0" w:afterAutospacing="0" w:line="360" w:lineRule="auto"/>
        <w:rPr>
          <w:rFonts w:ascii="Arial" w:hAnsi="Arial" w:cs="Arial"/>
          <w:color w:val="000000"/>
          <w:sz w:val="22"/>
          <w:szCs w:val="22"/>
        </w:rPr>
      </w:pPr>
      <w:r w:rsidRPr="009C71FA">
        <w:rPr>
          <w:rFonts w:ascii="Arial" w:hAnsi="Arial" w:cs="Arial"/>
          <w:color w:val="000000"/>
          <w:sz w:val="22"/>
          <w:szCs w:val="22"/>
        </w:rPr>
        <w:t>Este actor es responsable de realizar el registro de una encomienda con los datos proporcionados por cliente.</w:t>
      </w:r>
    </w:p>
    <w:p w:rsidR="00A15332" w:rsidRPr="009C71FA" w:rsidRDefault="000245C9" w:rsidP="009C71FA">
      <w:pPr>
        <w:pStyle w:val="Ttulo1"/>
        <w:spacing w:line="360" w:lineRule="auto"/>
        <w:rPr>
          <w:rFonts w:cs="Arial"/>
          <w:sz w:val="22"/>
          <w:szCs w:val="22"/>
          <w:lang w:val="es-ES"/>
        </w:rPr>
      </w:pPr>
      <w:r w:rsidRPr="009C71FA">
        <w:rPr>
          <w:rFonts w:cs="Arial"/>
          <w:sz w:val="22"/>
          <w:szCs w:val="22"/>
          <w:lang w:val="es-ES"/>
        </w:rPr>
        <w:t xml:space="preserve">5.  </w:t>
      </w:r>
      <w:r w:rsidR="00AD0BEE" w:rsidRPr="009C71FA">
        <w:rPr>
          <w:rFonts w:cs="Arial"/>
          <w:sz w:val="22"/>
          <w:szCs w:val="22"/>
          <w:lang w:val="es-ES"/>
        </w:rPr>
        <w:t>Casos de Uso</w:t>
      </w:r>
    </w:p>
    <w:p w:rsidR="00AD0BEE" w:rsidRPr="009C71FA" w:rsidRDefault="00AD0BEE" w:rsidP="009C71FA">
      <w:pPr>
        <w:widowControl/>
        <w:spacing w:line="360" w:lineRule="auto"/>
        <w:rPr>
          <w:rFonts w:ascii="Arial" w:hAnsi="Arial" w:cs="Arial"/>
          <w:sz w:val="22"/>
          <w:szCs w:val="22"/>
          <w:lang w:val="es-ES" w:eastAsia="es-ES"/>
        </w:rPr>
      </w:pPr>
      <w:r w:rsidRPr="009C71FA">
        <w:rPr>
          <w:rFonts w:ascii="Arial" w:hAnsi="Arial" w:cs="Arial"/>
          <w:b/>
          <w:bCs/>
          <w:color w:val="000000"/>
          <w:sz w:val="22"/>
          <w:szCs w:val="22"/>
          <w:lang w:val="es-ES" w:eastAsia="es-ES"/>
        </w:rPr>
        <w:t xml:space="preserve">5.1 Registrar </w:t>
      </w:r>
      <w:r w:rsidR="002F50F1" w:rsidRPr="009C71FA">
        <w:rPr>
          <w:rFonts w:ascii="Arial" w:hAnsi="Arial" w:cs="Arial"/>
          <w:b/>
          <w:bCs/>
          <w:color w:val="000000"/>
          <w:sz w:val="22"/>
          <w:szCs w:val="22"/>
          <w:lang w:val="es-ES" w:eastAsia="es-ES"/>
        </w:rPr>
        <w:t>Encomienda</w:t>
      </w:r>
    </w:p>
    <w:p w:rsidR="00AD0BEE" w:rsidRPr="009C71FA" w:rsidRDefault="00AD0BEE" w:rsidP="009C71FA">
      <w:pPr>
        <w:widowControl/>
        <w:spacing w:line="360" w:lineRule="auto"/>
        <w:rPr>
          <w:rFonts w:ascii="Arial" w:hAnsi="Arial" w:cs="Arial"/>
          <w:color w:val="000000"/>
          <w:sz w:val="22"/>
          <w:szCs w:val="22"/>
          <w:lang w:val="es-ES" w:eastAsia="es-ES"/>
        </w:rPr>
      </w:pPr>
      <w:r w:rsidRPr="009C71FA">
        <w:rPr>
          <w:rFonts w:ascii="Arial" w:hAnsi="Arial" w:cs="Arial"/>
          <w:color w:val="000000"/>
          <w:sz w:val="22"/>
          <w:szCs w:val="22"/>
          <w:lang w:val="es-ES" w:eastAsia="es-ES"/>
        </w:rPr>
        <w:t xml:space="preserve">Este caso de uso describe cómo el usuario del sistema, va a </w:t>
      </w:r>
      <w:r w:rsidR="0035293E" w:rsidRPr="009C71FA">
        <w:rPr>
          <w:rFonts w:ascii="Arial" w:hAnsi="Arial" w:cs="Arial"/>
          <w:color w:val="000000"/>
          <w:sz w:val="22"/>
          <w:szCs w:val="22"/>
          <w:lang w:val="es-ES" w:eastAsia="es-ES"/>
        </w:rPr>
        <w:t>registrar una encomienda.</w:t>
      </w:r>
    </w:p>
    <w:p w:rsidR="00AD0BEE" w:rsidRPr="009C71FA" w:rsidRDefault="00AD0BEE" w:rsidP="009C71FA">
      <w:pPr>
        <w:widowControl/>
        <w:spacing w:line="360" w:lineRule="auto"/>
        <w:rPr>
          <w:rFonts w:ascii="Arial" w:hAnsi="Arial" w:cs="Arial"/>
          <w:sz w:val="22"/>
          <w:szCs w:val="22"/>
          <w:lang w:val="es-ES" w:eastAsia="es-ES"/>
        </w:rPr>
      </w:pPr>
      <w:r w:rsidRPr="009C71FA">
        <w:rPr>
          <w:rFonts w:ascii="Arial" w:hAnsi="Arial" w:cs="Arial"/>
          <w:b/>
          <w:bCs/>
          <w:color w:val="000000"/>
          <w:sz w:val="22"/>
          <w:szCs w:val="22"/>
          <w:lang w:val="es-ES" w:eastAsia="es-ES"/>
        </w:rPr>
        <w:t xml:space="preserve">5.2 </w:t>
      </w:r>
      <w:r w:rsidR="0035293E" w:rsidRPr="009C71FA">
        <w:rPr>
          <w:rFonts w:ascii="Arial" w:hAnsi="Arial" w:cs="Arial"/>
          <w:b/>
          <w:bCs/>
          <w:color w:val="000000"/>
          <w:sz w:val="22"/>
          <w:szCs w:val="22"/>
          <w:lang w:val="es-ES" w:eastAsia="es-ES"/>
        </w:rPr>
        <w:t>Modificar Encomienda</w:t>
      </w:r>
    </w:p>
    <w:p w:rsidR="00AD0BEE" w:rsidRPr="009C71FA" w:rsidRDefault="00AD0BEE" w:rsidP="009C71FA">
      <w:pPr>
        <w:widowControl/>
        <w:spacing w:line="360" w:lineRule="auto"/>
        <w:rPr>
          <w:rFonts w:ascii="Arial" w:hAnsi="Arial" w:cs="Arial"/>
          <w:color w:val="000000"/>
          <w:sz w:val="22"/>
          <w:szCs w:val="22"/>
          <w:lang w:val="es-ES" w:eastAsia="es-ES"/>
        </w:rPr>
      </w:pPr>
      <w:r w:rsidRPr="009C71FA">
        <w:rPr>
          <w:rFonts w:ascii="Arial" w:hAnsi="Arial" w:cs="Arial"/>
          <w:color w:val="000000"/>
          <w:sz w:val="22"/>
          <w:szCs w:val="22"/>
          <w:lang w:val="es-ES" w:eastAsia="es-ES"/>
        </w:rPr>
        <w:t xml:space="preserve">Este caso de uso describe cómo el usuario del sistema, en caso se haya generado un error al momento de guardar la información </w:t>
      </w:r>
      <w:r w:rsidR="0035293E" w:rsidRPr="009C71FA">
        <w:rPr>
          <w:rFonts w:ascii="Arial" w:hAnsi="Arial" w:cs="Arial"/>
          <w:color w:val="000000"/>
          <w:sz w:val="22"/>
          <w:szCs w:val="22"/>
          <w:lang w:val="es-ES" w:eastAsia="es-ES"/>
        </w:rPr>
        <w:t>de un registro de una encomienda</w:t>
      </w:r>
      <w:r w:rsidRPr="009C71FA">
        <w:rPr>
          <w:rFonts w:ascii="Arial" w:hAnsi="Arial" w:cs="Arial"/>
          <w:color w:val="000000"/>
          <w:sz w:val="22"/>
          <w:szCs w:val="22"/>
          <w:lang w:val="es-ES" w:eastAsia="es-ES"/>
        </w:rPr>
        <w:t xml:space="preserve">, </w:t>
      </w:r>
      <w:r w:rsidR="0035293E" w:rsidRPr="009C71FA">
        <w:rPr>
          <w:rFonts w:ascii="Arial" w:hAnsi="Arial" w:cs="Arial"/>
          <w:color w:val="000000"/>
          <w:sz w:val="22"/>
          <w:szCs w:val="22"/>
          <w:lang w:val="es-ES" w:eastAsia="es-ES"/>
        </w:rPr>
        <w:t>este registro se</w:t>
      </w:r>
      <w:r w:rsidRPr="009C71FA">
        <w:rPr>
          <w:rFonts w:ascii="Arial" w:hAnsi="Arial" w:cs="Arial"/>
          <w:color w:val="000000"/>
          <w:sz w:val="22"/>
          <w:szCs w:val="22"/>
          <w:lang w:val="es-ES" w:eastAsia="es-ES"/>
        </w:rPr>
        <w:t xml:space="preserve"> pueda </w:t>
      </w:r>
      <w:r w:rsidR="0035293E" w:rsidRPr="009C71FA">
        <w:rPr>
          <w:rFonts w:ascii="Arial" w:hAnsi="Arial" w:cs="Arial"/>
          <w:color w:val="000000"/>
          <w:sz w:val="22"/>
          <w:szCs w:val="22"/>
          <w:lang w:val="es-ES" w:eastAsia="es-ES"/>
        </w:rPr>
        <w:t>modificar</w:t>
      </w:r>
      <w:r w:rsidRPr="009C71FA">
        <w:rPr>
          <w:rFonts w:ascii="Arial" w:hAnsi="Arial" w:cs="Arial"/>
          <w:color w:val="000000"/>
          <w:sz w:val="22"/>
          <w:szCs w:val="22"/>
          <w:lang w:val="es-ES" w:eastAsia="es-ES"/>
        </w:rPr>
        <w:t xml:space="preserve"> en cualquier momento, con la condición de no haber sido ya efectuado el servicio de transporte.</w:t>
      </w:r>
    </w:p>
    <w:p w:rsidR="00AD0BEE" w:rsidRPr="009C71FA" w:rsidRDefault="00AD0BEE" w:rsidP="009C71FA">
      <w:pPr>
        <w:widowControl/>
        <w:spacing w:line="360" w:lineRule="auto"/>
        <w:rPr>
          <w:rFonts w:ascii="Arial" w:hAnsi="Arial" w:cs="Arial"/>
          <w:sz w:val="22"/>
          <w:szCs w:val="22"/>
          <w:lang w:val="es-ES" w:eastAsia="es-ES"/>
        </w:rPr>
      </w:pPr>
      <w:r w:rsidRPr="009C71FA">
        <w:rPr>
          <w:rFonts w:ascii="Arial" w:hAnsi="Arial" w:cs="Arial"/>
          <w:b/>
          <w:bCs/>
          <w:color w:val="000000"/>
          <w:sz w:val="22"/>
          <w:szCs w:val="22"/>
          <w:lang w:val="es-ES" w:eastAsia="es-ES"/>
        </w:rPr>
        <w:t xml:space="preserve">5.3 Eliminar </w:t>
      </w:r>
      <w:r w:rsidR="0035293E" w:rsidRPr="009C71FA">
        <w:rPr>
          <w:rFonts w:ascii="Arial" w:hAnsi="Arial" w:cs="Arial"/>
          <w:b/>
          <w:bCs/>
          <w:color w:val="000000"/>
          <w:sz w:val="22"/>
          <w:szCs w:val="22"/>
          <w:lang w:val="es-ES" w:eastAsia="es-ES"/>
        </w:rPr>
        <w:t>Encomienda</w:t>
      </w:r>
    </w:p>
    <w:p w:rsidR="00AD0BEE" w:rsidRPr="009C71FA" w:rsidRDefault="00AD0BEE" w:rsidP="009C71FA">
      <w:pPr>
        <w:widowControl/>
        <w:spacing w:line="360" w:lineRule="auto"/>
        <w:rPr>
          <w:rFonts w:ascii="Arial" w:hAnsi="Arial" w:cs="Arial"/>
          <w:color w:val="000000"/>
          <w:sz w:val="22"/>
          <w:szCs w:val="22"/>
          <w:lang w:val="es-ES" w:eastAsia="es-ES"/>
        </w:rPr>
      </w:pPr>
      <w:r w:rsidRPr="009C71FA">
        <w:rPr>
          <w:rFonts w:ascii="Arial" w:hAnsi="Arial" w:cs="Arial"/>
          <w:color w:val="000000"/>
          <w:sz w:val="22"/>
          <w:szCs w:val="22"/>
          <w:lang w:val="es-ES" w:eastAsia="es-ES"/>
        </w:rPr>
        <w:t xml:space="preserve">Este caso de uso describe cómo el usuario del sistema con permisos de administrador, puede eliminar </w:t>
      </w:r>
      <w:r w:rsidR="0035293E" w:rsidRPr="009C71FA">
        <w:rPr>
          <w:rFonts w:ascii="Arial" w:hAnsi="Arial" w:cs="Arial"/>
          <w:color w:val="000000"/>
          <w:sz w:val="22"/>
          <w:szCs w:val="22"/>
          <w:lang w:val="es-ES" w:eastAsia="es-ES"/>
        </w:rPr>
        <w:t>un registro de una encomienda</w:t>
      </w:r>
      <w:r w:rsidRPr="009C71FA">
        <w:rPr>
          <w:rFonts w:ascii="Arial" w:hAnsi="Arial" w:cs="Arial"/>
          <w:color w:val="000000"/>
          <w:sz w:val="22"/>
          <w:szCs w:val="22"/>
          <w:lang w:val="es-ES" w:eastAsia="es-ES"/>
        </w:rPr>
        <w:t xml:space="preserve"> en caso de que se requiera.</w:t>
      </w:r>
    </w:p>
    <w:p w:rsidR="00AD0BEE" w:rsidRPr="009C71FA" w:rsidRDefault="00AD0BEE" w:rsidP="009C71FA">
      <w:pPr>
        <w:widowControl/>
        <w:spacing w:line="360" w:lineRule="auto"/>
        <w:rPr>
          <w:rFonts w:ascii="Arial" w:hAnsi="Arial" w:cs="Arial"/>
          <w:sz w:val="22"/>
          <w:szCs w:val="22"/>
          <w:lang w:val="es-ES" w:eastAsia="es-ES"/>
        </w:rPr>
      </w:pPr>
      <w:r w:rsidRPr="009C71FA">
        <w:rPr>
          <w:rFonts w:ascii="Arial" w:hAnsi="Arial" w:cs="Arial"/>
          <w:b/>
          <w:bCs/>
          <w:color w:val="000000"/>
          <w:sz w:val="22"/>
          <w:szCs w:val="22"/>
          <w:lang w:val="es-ES" w:eastAsia="es-ES"/>
        </w:rPr>
        <w:t xml:space="preserve">5.4 Buscar </w:t>
      </w:r>
      <w:r w:rsidR="0035293E" w:rsidRPr="009C71FA">
        <w:rPr>
          <w:rFonts w:ascii="Arial" w:hAnsi="Arial" w:cs="Arial"/>
          <w:b/>
          <w:bCs/>
          <w:color w:val="000000"/>
          <w:sz w:val="22"/>
          <w:szCs w:val="22"/>
          <w:lang w:val="es-ES" w:eastAsia="es-ES"/>
        </w:rPr>
        <w:t>Encomienda</w:t>
      </w:r>
    </w:p>
    <w:p w:rsidR="00AD0BEE" w:rsidRPr="009C71FA" w:rsidRDefault="00AD0BEE" w:rsidP="009C71FA">
      <w:pPr>
        <w:widowControl/>
        <w:spacing w:line="360" w:lineRule="auto"/>
        <w:rPr>
          <w:rFonts w:ascii="Arial" w:hAnsi="Arial" w:cs="Arial"/>
          <w:color w:val="000000"/>
          <w:sz w:val="22"/>
          <w:szCs w:val="22"/>
          <w:lang w:val="es-ES" w:eastAsia="es-ES"/>
        </w:rPr>
      </w:pPr>
      <w:r w:rsidRPr="009C71FA">
        <w:rPr>
          <w:rFonts w:ascii="Arial" w:hAnsi="Arial" w:cs="Arial"/>
          <w:color w:val="000000"/>
          <w:sz w:val="22"/>
          <w:szCs w:val="22"/>
          <w:lang w:val="es-ES" w:eastAsia="es-ES"/>
        </w:rPr>
        <w:t xml:space="preserve">Este caso de uso describe cómo el usuario del sistema, en caso desee buscar una </w:t>
      </w:r>
      <w:r w:rsidR="0035293E" w:rsidRPr="009C71FA">
        <w:rPr>
          <w:rFonts w:ascii="Arial" w:hAnsi="Arial" w:cs="Arial"/>
          <w:color w:val="000000"/>
          <w:sz w:val="22"/>
          <w:szCs w:val="22"/>
          <w:lang w:val="es-ES" w:eastAsia="es-ES"/>
        </w:rPr>
        <w:t>encomienda</w:t>
      </w:r>
      <w:r w:rsidRPr="009C71FA">
        <w:rPr>
          <w:rFonts w:ascii="Arial" w:hAnsi="Arial" w:cs="Arial"/>
          <w:color w:val="000000"/>
          <w:sz w:val="22"/>
          <w:szCs w:val="22"/>
          <w:lang w:val="es-ES" w:eastAsia="es-ES"/>
        </w:rPr>
        <w:t xml:space="preserve">, este podrá realizarlo siempre y cuando ya se haya registrado una </w:t>
      </w:r>
      <w:r w:rsidR="0035293E" w:rsidRPr="009C71FA">
        <w:rPr>
          <w:rFonts w:ascii="Arial" w:hAnsi="Arial" w:cs="Arial"/>
          <w:color w:val="000000"/>
          <w:sz w:val="22"/>
          <w:szCs w:val="22"/>
          <w:lang w:val="es-ES" w:eastAsia="es-ES"/>
        </w:rPr>
        <w:t>encomienda</w:t>
      </w:r>
      <w:r w:rsidRPr="009C71FA">
        <w:rPr>
          <w:rFonts w:ascii="Arial" w:hAnsi="Arial" w:cs="Arial"/>
          <w:color w:val="000000"/>
          <w:sz w:val="22"/>
          <w:szCs w:val="22"/>
          <w:lang w:val="es-ES" w:eastAsia="es-ES"/>
        </w:rPr>
        <w:t xml:space="preserve"> anteriormente.</w:t>
      </w:r>
    </w:p>
    <w:p w:rsidR="00AD0BEE" w:rsidRPr="009C71FA" w:rsidRDefault="00AD0BEE" w:rsidP="009C71FA">
      <w:pPr>
        <w:widowControl/>
        <w:spacing w:line="360" w:lineRule="auto"/>
        <w:rPr>
          <w:rFonts w:ascii="Arial" w:hAnsi="Arial" w:cs="Arial"/>
          <w:sz w:val="22"/>
          <w:szCs w:val="22"/>
          <w:lang w:val="es-ES" w:eastAsia="es-ES"/>
        </w:rPr>
      </w:pPr>
      <w:r w:rsidRPr="009C71FA">
        <w:rPr>
          <w:rFonts w:ascii="Arial" w:hAnsi="Arial" w:cs="Arial"/>
          <w:b/>
          <w:bCs/>
          <w:color w:val="000000"/>
          <w:sz w:val="22"/>
          <w:szCs w:val="22"/>
          <w:lang w:val="es-ES" w:eastAsia="es-ES"/>
        </w:rPr>
        <w:t xml:space="preserve">5.5 </w:t>
      </w:r>
      <w:r w:rsidR="0035293E" w:rsidRPr="009C71FA">
        <w:rPr>
          <w:rFonts w:ascii="Arial" w:hAnsi="Arial" w:cs="Arial"/>
          <w:b/>
          <w:bCs/>
          <w:color w:val="000000"/>
          <w:sz w:val="22"/>
          <w:szCs w:val="22"/>
          <w:lang w:val="es-ES" w:eastAsia="es-ES"/>
        </w:rPr>
        <w:t>Validador Encomienda</w:t>
      </w:r>
    </w:p>
    <w:p w:rsidR="0035293E" w:rsidRPr="009C71FA" w:rsidRDefault="0035293E" w:rsidP="009C71FA">
      <w:pPr>
        <w:widowControl/>
        <w:spacing w:line="360" w:lineRule="auto"/>
        <w:rPr>
          <w:rFonts w:ascii="Arial" w:hAnsi="Arial" w:cs="Arial"/>
          <w:color w:val="000000"/>
          <w:sz w:val="22"/>
          <w:szCs w:val="22"/>
          <w:lang w:val="es-ES" w:eastAsia="es-ES"/>
        </w:rPr>
      </w:pPr>
      <w:r w:rsidRPr="009C71FA">
        <w:rPr>
          <w:rFonts w:ascii="Arial" w:hAnsi="Arial" w:cs="Arial"/>
          <w:color w:val="000000"/>
          <w:sz w:val="22"/>
          <w:szCs w:val="22"/>
          <w:lang w:val="es-ES" w:eastAsia="es-ES"/>
        </w:rPr>
        <w:t>Este caso de uso describe cómo el usuario del sistema, puede realizar una validación de encomiendas, el cual entrara en acción cuando el usuario del sistema requiera realizar un registro, búsqueda, modificación y eliminación de encomiendas.</w:t>
      </w:r>
    </w:p>
    <w:p w:rsidR="00AD0BEE" w:rsidRPr="009C71FA" w:rsidRDefault="00AD0BEE" w:rsidP="009C71FA">
      <w:pPr>
        <w:widowControl/>
        <w:spacing w:line="360" w:lineRule="auto"/>
        <w:rPr>
          <w:rFonts w:ascii="Arial" w:hAnsi="Arial" w:cs="Arial"/>
          <w:color w:val="000000"/>
          <w:sz w:val="22"/>
          <w:szCs w:val="22"/>
          <w:lang w:val="es-ES" w:eastAsia="es-ES"/>
        </w:rPr>
      </w:pPr>
    </w:p>
    <w:p w:rsidR="00AD0BEE" w:rsidRPr="009C71FA" w:rsidRDefault="00AD0BEE" w:rsidP="009C71FA">
      <w:pPr>
        <w:widowControl/>
        <w:spacing w:line="360" w:lineRule="auto"/>
        <w:rPr>
          <w:rFonts w:ascii="Arial" w:hAnsi="Arial" w:cs="Arial"/>
          <w:sz w:val="22"/>
          <w:szCs w:val="22"/>
          <w:lang w:val="es-ES" w:eastAsia="es-ES"/>
        </w:rPr>
      </w:pPr>
    </w:p>
    <w:p w:rsidR="00AD0BEE" w:rsidRPr="009C71FA" w:rsidRDefault="00AD0BEE" w:rsidP="009C71FA">
      <w:pPr>
        <w:spacing w:line="360" w:lineRule="auto"/>
        <w:rPr>
          <w:rFonts w:ascii="Arial" w:hAnsi="Arial" w:cs="Arial"/>
          <w:sz w:val="22"/>
          <w:szCs w:val="22"/>
          <w:lang w:val="es-ES"/>
        </w:rPr>
      </w:pPr>
      <w:bookmarkStart w:id="0" w:name="_GoBack"/>
      <w:bookmarkEnd w:id="0"/>
    </w:p>
    <w:sectPr w:rsidR="00AD0BEE" w:rsidRPr="009C71FA" w:rsidSect="004D621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3F1" w:rsidRDefault="00A353F1">
      <w:r>
        <w:separator/>
      </w:r>
    </w:p>
  </w:endnote>
  <w:endnote w:type="continuationSeparator" w:id="0">
    <w:p w:rsidR="00A353F1" w:rsidRDefault="00A3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tc>
        <w:tcPr>
          <w:tcW w:w="3162" w:type="dxa"/>
          <w:tcBorders>
            <w:top w:val="nil"/>
            <w:left w:val="nil"/>
            <w:bottom w:val="nil"/>
            <w:right w:val="nil"/>
          </w:tcBorders>
        </w:tcPr>
        <w:p w:rsidR="00D1755E" w:rsidRDefault="00D1755E">
          <w:pPr>
            <w:ind w:right="360"/>
          </w:pPr>
          <w:r>
            <w:t>Confidential</w:t>
          </w:r>
        </w:p>
      </w:tc>
      <w:tc>
        <w:tcPr>
          <w:tcW w:w="3162" w:type="dxa"/>
          <w:tcBorders>
            <w:top w:val="nil"/>
            <w:left w:val="nil"/>
            <w:bottom w:val="nil"/>
            <w:right w:val="nil"/>
          </w:tcBorders>
        </w:tcPr>
        <w:p w:rsidR="00D1755E" w:rsidRDefault="00D1755E">
          <w:pPr>
            <w:jc w:val="center"/>
          </w:pPr>
          <w:r>
            <w:sym w:font="Symbol" w:char="F0D3"/>
          </w:r>
          <w:r w:rsidR="00A353F1">
            <w:fldChar w:fldCharType="begin"/>
          </w:r>
          <w:r w:rsidR="00A353F1">
            <w:instrText xml:space="preserve"> DOCPROPERTY "Company"  \* MERGEFORMAT </w:instrText>
          </w:r>
          <w:r w:rsidR="00A353F1">
            <w:fldChar w:fldCharType="separate"/>
          </w:r>
          <w:r w:rsidR="000A7573">
            <w:t>&lt;</w:t>
          </w:r>
          <w:proofErr w:type="spellStart"/>
          <w:r w:rsidR="000A7573" w:rsidRPr="000A7573">
            <w:t>Systrans</w:t>
          </w:r>
          <w:proofErr w:type="spellEnd"/>
          <w:r w:rsidR="000A7573" w:rsidRPr="000A7573">
            <w:t xml:space="preserve"> Horizonte</w:t>
          </w:r>
          <w:r w:rsidR="000A7573">
            <w:t>&gt;</w:t>
          </w:r>
          <w:r w:rsidR="00A353F1">
            <w:fldChar w:fldCharType="end"/>
          </w:r>
          <w:r>
            <w:t xml:space="preserve">, </w:t>
          </w:r>
          <w:r>
            <w:fldChar w:fldCharType="begin"/>
          </w:r>
          <w:r>
            <w:instrText xml:space="preserve"> DATE \@ "yyyy" </w:instrText>
          </w:r>
          <w:r>
            <w:fldChar w:fldCharType="separate"/>
          </w:r>
          <w:r w:rsidR="009C71FA">
            <w:rPr>
              <w:noProof/>
            </w:rPr>
            <w:t>2015</w:t>
          </w:r>
          <w:r>
            <w:fldChar w:fldCharType="end"/>
          </w:r>
        </w:p>
      </w:tc>
      <w:tc>
        <w:tcPr>
          <w:tcW w:w="3162" w:type="dxa"/>
          <w:tcBorders>
            <w:top w:val="nil"/>
            <w:left w:val="nil"/>
            <w:bottom w:val="nil"/>
            <w:right w:val="nil"/>
          </w:tcBorders>
        </w:tcPr>
        <w:p w:rsidR="00D1755E" w:rsidRDefault="00D1755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C71FA">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9C71FA">
            <w:rPr>
              <w:rStyle w:val="Nmerodepgina"/>
              <w:noProof/>
            </w:rPr>
            <w:t>2</w:t>
          </w:r>
          <w:r>
            <w:rPr>
              <w:rStyle w:val="Nmerodepgina"/>
            </w:rPr>
            <w:fldChar w:fldCharType="end"/>
          </w:r>
        </w:p>
      </w:tc>
    </w:tr>
  </w:tbl>
  <w:p w:rsidR="00D1755E" w:rsidRDefault="00D175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3F1" w:rsidRDefault="00A353F1">
      <w:r>
        <w:separator/>
      </w:r>
    </w:p>
  </w:footnote>
  <w:footnote w:type="continuationSeparator" w:id="0">
    <w:p w:rsidR="00A353F1" w:rsidRDefault="00A353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tc>
        <w:tcPr>
          <w:tcW w:w="6379" w:type="dxa"/>
        </w:tcPr>
        <w:p w:rsidR="00D1755E" w:rsidRDefault="00A353F1">
          <w:pPr>
            <w:pStyle w:val="Encabezado"/>
            <w:tabs>
              <w:tab w:val="clear" w:pos="4320"/>
              <w:tab w:val="clear" w:pos="8640"/>
            </w:tabs>
          </w:pPr>
          <w:r>
            <w:fldChar w:fldCharType="begin"/>
          </w:r>
          <w:r>
            <w:instrText xml:space="preserve"> SUBJECT  \* MERGEFORMAT </w:instrText>
          </w:r>
          <w:r>
            <w:fldChar w:fldCharType="separate"/>
          </w:r>
          <w:r w:rsidR="000A7573">
            <w:t>&lt;</w:t>
          </w:r>
          <w:proofErr w:type="spellStart"/>
          <w:r w:rsidR="000A7573" w:rsidRPr="000A7573">
            <w:t>Systrans</w:t>
          </w:r>
          <w:proofErr w:type="spellEnd"/>
          <w:r w:rsidR="000A7573" w:rsidRPr="000A7573">
            <w:t xml:space="preserve"> Horizonte</w:t>
          </w:r>
          <w:r w:rsidR="000A7573">
            <w:t>&gt;</w:t>
          </w:r>
          <w:r>
            <w:fldChar w:fldCharType="end"/>
          </w:r>
        </w:p>
      </w:tc>
      <w:tc>
        <w:tcPr>
          <w:tcW w:w="3179" w:type="dxa"/>
        </w:tcPr>
        <w:p w:rsidR="00D1755E" w:rsidRDefault="000A7573">
          <w:pPr>
            <w:tabs>
              <w:tab w:val="left" w:pos="1135"/>
            </w:tabs>
            <w:spacing w:before="40"/>
            <w:ind w:right="68"/>
          </w:pPr>
          <w:r>
            <w:t xml:space="preserve">  1.0</w:t>
          </w:r>
        </w:p>
      </w:tc>
    </w:tr>
    <w:tr w:rsidR="00D1755E">
      <w:tc>
        <w:tcPr>
          <w:tcW w:w="6379" w:type="dxa"/>
        </w:tcPr>
        <w:p w:rsidR="00D1755E" w:rsidRPr="00AD0BEE" w:rsidRDefault="00AD0BEE">
          <w:pPr>
            <w:rPr>
              <w:lang w:val="es-ES"/>
            </w:rPr>
          </w:pPr>
          <w:r w:rsidRPr="00AD0BEE">
            <w:rPr>
              <w:lang w:val="es-ES"/>
            </w:rPr>
            <w:t>Modelo de Caso de Uso</w:t>
          </w:r>
        </w:p>
      </w:tc>
      <w:tc>
        <w:tcPr>
          <w:tcW w:w="3179" w:type="dxa"/>
        </w:tcPr>
        <w:p w:rsidR="00D1755E" w:rsidRDefault="000A7573" w:rsidP="00AD0BEE">
          <w:r w:rsidRPr="00AD0BEE">
            <w:rPr>
              <w:lang w:val="es-ES"/>
            </w:rPr>
            <w:t xml:space="preserve">  </w:t>
          </w:r>
          <w:r w:rsidR="00AD0BEE">
            <w:t>Date:  &lt;01</w:t>
          </w:r>
          <w:r w:rsidR="00D1755E">
            <w:t>/</w:t>
          </w:r>
          <w:r w:rsidR="00AD0BEE">
            <w:t>may</w:t>
          </w:r>
          <w:r w:rsidR="00D1755E">
            <w:t>/</w:t>
          </w:r>
          <w:r>
            <w:t>15</w:t>
          </w:r>
          <w:r w:rsidR="00D1755E">
            <w:t>&gt;</w:t>
          </w:r>
        </w:p>
      </w:tc>
    </w:tr>
  </w:tbl>
  <w:p w:rsidR="00D1755E" w:rsidRDefault="00D175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7A560F"/>
    <w:multiLevelType w:val="hybridMultilevel"/>
    <w:tmpl w:val="75023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994D1A"/>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DB161F"/>
    <w:multiLevelType w:val="hybridMultilevel"/>
    <w:tmpl w:val="8F9E3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3118A0"/>
    <w:multiLevelType w:val="hybridMultilevel"/>
    <w:tmpl w:val="E6086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CDB6603"/>
    <w:multiLevelType w:val="multilevel"/>
    <w:tmpl w:val="8AD223B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6"/>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6"/>
  </w:num>
  <w:num w:numId="12">
    <w:abstractNumId w:val="14"/>
  </w:num>
  <w:num w:numId="13">
    <w:abstractNumId w:val="34"/>
  </w:num>
  <w:num w:numId="14">
    <w:abstractNumId w:val="13"/>
  </w:num>
  <w:num w:numId="15">
    <w:abstractNumId w:val="6"/>
  </w:num>
  <w:num w:numId="16">
    <w:abstractNumId w:val="33"/>
  </w:num>
  <w:num w:numId="17">
    <w:abstractNumId w:val="23"/>
  </w:num>
  <w:num w:numId="18">
    <w:abstractNumId w:val="9"/>
  </w:num>
  <w:num w:numId="19">
    <w:abstractNumId w:val="19"/>
  </w:num>
  <w:num w:numId="20">
    <w:abstractNumId w:val="12"/>
  </w:num>
  <w:num w:numId="21">
    <w:abstractNumId w:val="32"/>
  </w:num>
  <w:num w:numId="22">
    <w:abstractNumId w:val="21"/>
  </w:num>
  <w:num w:numId="23">
    <w:abstractNumId w:val="26"/>
  </w:num>
  <w:num w:numId="24">
    <w:abstractNumId w:val="0"/>
  </w:num>
  <w:num w:numId="25">
    <w:abstractNumId w:val="0"/>
  </w:num>
  <w:num w:numId="26">
    <w:abstractNumId w:val="0"/>
  </w:num>
  <w:num w:numId="27">
    <w:abstractNumId w:val="0"/>
  </w:num>
  <w:num w:numId="28">
    <w:abstractNumId w:val="31"/>
  </w:num>
  <w:num w:numId="29">
    <w:abstractNumId w:val="28"/>
  </w:num>
  <w:num w:numId="30">
    <w:abstractNumId w:val="22"/>
  </w:num>
  <w:num w:numId="31">
    <w:abstractNumId w:val="24"/>
  </w:num>
  <w:num w:numId="32">
    <w:abstractNumId w:val="8"/>
  </w:num>
  <w:num w:numId="33">
    <w:abstractNumId w:val="20"/>
  </w:num>
  <w:num w:numId="34">
    <w:abstractNumId w:val="4"/>
  </w:num>
  <w:num w:numId="35">
    <w:abstractNumId w:val="11"/>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5"/>
  </w:num>
  <w:num w:numId="39">
    <w:abstractNumId w:val="18"/>
  </w:num>
  <w:num w:numId="40">
    <w:abstractNumId w:val="30"/>
  </w:num>
  <w:num w:numId="41">
    <w:abstractNumId w:val="10"/>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73"/>
    <w:rsid w:val="000178C5"/>
    <w:rsid w:val="000245C9"/>
    <w:rsid w:val="000561FC"/>
    <w:rsid w:val="00074347"/>
    <w:rsid w:val="00083367"/>
    <w:rsid w:val="000A7573"/>
    <w:rsid w:val="000B6D46"/>
    <w:rsid w:val="00170DD9"/>
    <w:rsid w:val="00176824"/>
    <w:rsid w:val="001B206E"/>
    <w:rsid w:val="001E146F"/>
    <w:rsid w:val="00241C30"/>
    <w:rsid w:val="002F50F1"/>
    <w:rsid w:val="00327EF4"/>
    <w:rsid w:val="00350A67"/>
    <w:rsid w:val="0035293E"/>
    <w:rsid w:val="003C7438"/>
    <w:rsid w:val="003D20BC"/>
    <w:rsid w:val="003F7924"/>
    <w:rsid w:val="004D621B"/>
    <w:rsid w:val="004E307A"/>
    <w:rsid w:val="005F5C34"/>
    <w:rsid w:val="00612E0C"/>
    <w:rsid w:val="00676232"/>
    <w:rsid w:val="00690F63"/>
    <w:rsid w:val="00766B33"/>
    <w:rsid w:val="0085743C"/>
    <w:rsid w:val="00886E03"/>
    <w:rsid w:val="00887E3D"/>
    <w:rsid w:val="008A4D87"/>
    <w:rsid w:val="009367DD"/>
    <w:rsid w:val="009C71FA"/>
    <w:rsid w:val="009D6937"/>
    <w:rsid w:val="00A15332"/>
    <w:rsid w:val="00A31804"/>
    <w:rsid w:val="00A353F1"/>
    <w:rsid w:val="00A67E6A"/>
    <w:rsid w:val="00AC5C10"/>
    <w:rsid w:val="00AD0BEE"/>
    <w:rsid w:val="00B5408F"/>
    <w:rsid w:val="00B7002B"/>
    <w:rsid w:val="00BB2A09"/>
    <w:rsid w:val="00C55459"/>
    <w:rsid w:val="00C56D4C"/>
    <w:rsid w:val="00C72CDA"/>
    <w:rsid w:val="00C93D0D"/>
    <w:rsid w:val="00CB4A37"/>
    <w:rsid w:val="00D1755E"/>
    <w:rsid w:val="00D51647"/>
    <w:rsid w:val="00D8366F"/>
    <w:rsid w:val="00DB3AE9"/>
    <w:rsid w:val="00F63F78"/>
    <w:rsid w:val="00F70E69"/>
    <w:rsid w:val="00FA118F"/>
    <w:rsid w:val="00FB1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C95B45-2131-4362-9FED-85827321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4347"/>
    <w:pPr>
      <w:ind w:left="720"/>
      <w:contextualSpacing/>
    </w:pPr>
  </w:style>
  <w:style w:type="paragraph" w:styleId="NormalWeb">
    <w:name w:val="Normal (Web)"/>
    <w:basedOn w:val="Normal"/>
    <w:uiPriority w:val="99"/>
    <w:unhideWhenUsed/>
    <w:rsid w:val="00C56D4C"/>
    <w:pPr>
      <w:widowControl/>
      <w:spacing w:before="100" w:beforeAutospacing="1" w:after="100" w:afterAutospacing="1" w:line="240" w:lineRule="auto"/>
    </w:pPr>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86565">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855846922">
      <w:bodyDiv w:val="1"/>
      <w:marLeft w:val="0"/>
      <w:marRight w:val="0"/>
      <w:marTop w:val="0"/>
      <w:marBottom w:val="0"/>
      <w:divBdr>
        <w:top w:val="none" w:sz="0" w:space="0" w:color="auto"/>
        <w:left w:val="none" w:sz="0" w:space="0" w:color="auto"/>
        <w:bottom w:val="none" w:sz="0" w:space="0" w:color="auto"/>
        <w:right w:val="none" w:sz="0" w:space="0" w:color="auto"/>
      </w:divBdr>
    </w:div>
    <w:div w:id="1235898828">
      <w:bodyDiv w:val="1"/>
      <w:marLeft w:val="0"/>
      <w:marRight w:val="0"/>
      <w:marTop w:val="0"/>
      <w:marBottom w:val="0"/>
      <w:divBdr>
        <w:top w:val="none" w:sz="0" w:space="0" w:color="auto"/>
        <w:left w:val="none" w:sz="0" w:space="0" w:color="auto"/>
        <w:bottom w:val="none" w:sz="0" w:space="0" w:color="auto"/>
        <w:right w:val="none" w:sz="0" w:space="0" w:color="auto"/>
      </w:divBdr>
      <w:divsChild>
        <w:div w:id="1411073124">
          <w:marLeft w:val="-13"/>
          <w:marRight w:val="0"/>
          <w:marTop w:val="0"/>
          <w:marBottom w:val="0"/>
          <w:divBdr>
            <w:top w:val="none" w:sz="0" w:space="0" w:color="auto"/>
            <w:left w:val="none" w:sz="0" w:space="0" w:color="auto"/>
            <w:bottom w:val="none" w:sz="0" w:space="0" w:color="auto"/>
            <w:right w:val="none" w:sz="0" w:space="0" w:color="auto"/>
          </w:divBdr>
        </w:div>
      </w:divsChild>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N\9%20ciclo\PROYECTO%20INTEGRADOR%20I%2020012376\Semana%2010\Clase\Iteraci&#243;n1\iteration_pla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0</TotalTime>
  <Pages>1</Pages>
  <Words>326</Words>
  <Characters>1795</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Billy Davis Huaripata Chávez</dc:creator>
  <cp:keywords/>
  <dc:description/>
  <cp:lastModifiedBy>ruth taica</cp:lastModifiedBy>
  <cp:revision>4</cp:revision>
  <cp:lastPrinted>2015-05-30T05:00:00Z</cp:lastPrinted>
  <dcterms:created xsi:type="dcterms:W3CDTF">2015-06-12T16:05:00Z</dcterms:created>
  <dcterms:modified xsi:type="dcterms:W3CDTF">2015-07-03T21:32:00Z</dcterms:modified>
</cp:coreProperties>
</file>