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AE9CE4" w14:textId="77777777" w:rsidR="008E0C55" w:rsidRPr="008E0C55" w:rsidRDefault="008E0C55" w:rsidP="008E0C55">
      <w:pPr>
        <w:rPr>
          <w:b/>
          <w:bCs/>
        </w:rPr>
      </w:pPr>
      <w:proofErr w:type="spellStart"/>
      <w:r w:rsidRPr="008E0C55">
        <w:rPr>
          <w:b/>
          <w:bCs/>
        </w:rPr>
        <w:t>SynapseSCM</w:t>
      </w:r>
      <w:proofErr w:type="spellEnd"/>
      <w:r w:rsidRPr="008E0C55">
        <w:rPr>
          <w:b/>
          <w:bCs/>
        </w:rPr>
        <w:t>: Enterprise Supply Intelligence Platform</w:t>
      </w:r>
    </w:p>
    <w:p w14:paraId="00C5C2A7" w14:textId="77777777" w:rsidR="008E0C55" w:rsidRPr="008E0C55" w:rsidRDefault="008E0C55" w:rsidP="008E0C55">
      <w:pPr>
        <w:rPr>
          <w:b/>
          <w:bCs/>
        </w:rPr>
      </w:pPr>
      <w:r w:rsidRPr="008E0C55">
        <w:rPr>
          <w:b/>
          <w:bCs/>
        </w:rPr>
        <w:t>Power Query Data Cleaning &amp; Transformation</w:t>
      </w:r>
    </w:p>
    <w:p w14:paraId="3DC942D5" w14:textId="77777777" w:rsidR="008E0C55" w:rsidRPr="008E0C55" w:rsidRDefault="008E0C55" w:rsidP="008E0C55">
      <w:pPr>
        <w:rPr>
          <w:b/>
          <w:bCs/>
        </w:rPr>
      </w:pPr>
      <w:r w:rsidRPr="008E0C55">
        <w:rPr>
          <w:b/>
          <w:bCs/>
        </w:rPr>
        <w:t>Learning Objective</w:t>
      </w:r>
    </w:p>
    <w:p w14:paraId="6D15A7C4" w14:textId="77777777" w:rsidR="008E0C55" w:rsidRPr="008E0C55" w:rsidRDefault="008E0C55" w:rsidP="008E0C55">
      <w:r w:rsidRPr="008E0C55">
        <w:t xml:space="preserve">Clean and transform the </w:t>
      </w:r>
      <w:r w:rsidRPr="008E0C55">
        <w:rPr>
          <w:b/>
          <w:bCs/>
        </w:rPr>
        <w:t>Shipments</w:t>
      </w:r>
      <w:r w:rsidRPr="008E0C55">
        <w:t xml:space="preserve"> dataset using Power Query before loading it into Power BI.</w:t>
      </w:r>
    </w:p>
    <w:p w14:paraId="72D1ECF5" w14:textId="77777777" w:rsidR="008E0C55" w:rsidRPr="008E0C55" w:rsidRDefault="008E0C55" w:rsidP="008E0C55">
      <w:r w:rsidRPr="008E0C55">
        <w:pict w14:anchorId="64D88753">
          <v:rect id="_x0000_i1037" style="width:0;height:1.5pt" o:hralign="center" o:hrstd="t" o:hr="t" fillcolor="#a0a0a0" stroked="f"/>
        </w:pict>
      </w:r>
    </w:p>
    <w:p w14:paraId="7A7C5C6D" w14:textId="77777777" w:rsidR="008E0C55" w:rsidRPr="008E0C55" w:rsidRDefault="008E0C55" w:rsidP="008E0C55">
      <w:pPr>
        <w:rPr>
          <w:b/>
          <w:bCs/>
        </w:rPr>
      </w:pPr>
      <w:r w:rsidRPr="008E0C55">
        <w:rPr>
          <w:b/>
          <w:bCs/>
        </w:rPr>
        <w:t>Power Query Activities</w:t>
      </w:r>
    </w:p>
    <w:p w14:paraId="0FF2B152" w14:textId="77777777" w:rsidR="008E0C55" w:rsidRPr="008E0C55" w:rsidRDefault="008E0C55" w:rsidP="008E0C55">
      <w:pPr>
        <w:numPr>
          <w:ilvl w:val="0"/>
          <w:numId w:val="1"/>
        </w:numPr>
      </w:pPr>
      <w:r w:rsidRPr="008E0C55">
        <w:t xml:space="preserve">Import Shipments dataset </w:t>
      </w:r>
    </w:p>
    <w:p w14:paraId="6C8943AB" w14:textId="77777777" w:rsidR="008E0C55" w:rsidRPr="008E0C55" w:rsidRDefault="008E0C55" w:rsidP="008E0C55">
      <w:pPr>
        <w:numPr>
          <w:ilvl w:val="0"/>
          <w:numId w:val="1"/>
        </w:numPr>
      </w:pPr>
      <w:r w:rsidRPr="008E0C55">
        <w:t xml:space="preserve">Change data types </w:t>
      </w:r>
    </w:p>
    <w:p w14:paraId="68F5EFC1" w14:textId="77777777" w:rsidR="008E0C55" w:rsidRPr="008E0C55" w:rsidRDefault="008E0C55" w:rsidP="008E0C55">
      <w:pPr>
        <w:numPr>
          <w:ilvl w:val="0"/>
          <w:numId w:val="1"/>
        </w:numPr>
      </w:pPr>
      <w:r w:rsidRPr="008E0C55">
        <w:t xml:space="preserve">Remove duplicate rows </w:t>
      </w:r>
    </w:p>
    <w:p w14:paraId="3DFBAA09" w14:textId="77777777" w:rsidR="008E0C55" w:rsidRPr="008E0C55" w:rsidRDefault="008E0C55" w:rsidP="008E0C55">
      <w:pPr>
        <w:numPr>
          <w:ilvl w:val="0"/>
          <w:numId w:val="1"/>
        </w:numPr>
      </w:pPr>
      <w:r w:rsidRPr="008E0C55">
        <w:t xml:space="preserve">Trim/Clean text </w:t>
      </w:r>
    </w:p>
    <w:p w14:paraId="7AB6FCD3" w14:textId="77777777" w:rsidR="008E0C55" w:rsidRPr="008E0C55" w:rsidRDefault="008E0C55" w:rsidP="008E0C55">
      <w:pPr>
        <w:numPr>
          <w:ilvl w:val="0"/>
          <w:numId w:val="1"/>
        </w:numPr>
      </w:pPr>
      <w:r w:rsidRPr="008E0C55">
        <w:t xml:space="preserve">Standardize Carrier names </w:t>
      </w:r>
    </w:p>
    <w:p w14:paraId="590E1786" w14:textId="77777777" w:rsidR="008E0C55" w:rsidRPr="008E0C55" w:rsidRDefault="008E0C55" w:rsidP="008E0C55">
      <w:pPr>
        <w:numPr>
          <w:ilvl w:val="0"/>
          <w:numId w:val="1"/>
        </w:numPr>
      </w:pPr>
      <w:r w:rsidRPr="008E0C55">
        <w:t xml:space="preserve">Standardize Transport Mode </w:t>
      </w:r>
    </w:p>
    <w:p w14:paraId="0CA946AD" w14:textId="77777777" w:rsidR="008E0C55" w:rsidRPr="008E0C55" w:rsidRDefault="008E0C55" w:rsidP="008E0C55">
      <w:pPr>
        <w:numPr>
          <w:ilvl w:val="0"/>
          <w:numId w:val="1"/>
        </w:numPr>
      </w:pPr>
      <w:r w:rsidRPr="008E0C55">
        <w:t xml:space="preserve">Convert Ship Date to Date </w:t>
      </w:r>
    </w:p>
    <w:p w14:paraId="550909E7" w14:textId="77777777" w:rsidR="008E0C55" w:rsidRPr="008E0C55" w:rsidRDefault="008E0C55" w:rsidP="008E0C55">
      <w:pPr>
        <w:numPr>
          <w:ilvl w:val="0"/>
          <w:numId w:val="1"/>
        </w:numPr>
      </w:pPr>
      <w:r w:rsidRPr="008E0C55">
        <w:t xml:space="preserve">Convert Estimated Delivery Date to Date </w:t>
      </w:r>
    </w:p>
    <w:p w14:paraId="56CDBF74" w14:textId="77777777" w:rsidR="008E0C55" w:rsidRPr="008E0C55" w:rsidRDefault="008E0C55" w:rsidP="008E0C55">
      <w:pPr>
        <w:numPr>
          <w:ilvl w:val="0"/>
          <w:numId w:val="1"/>
        </w:numPr>
      </w:pPr>
      <w:r w:rsidRPr="008E0C55">
        <w:t xml:space="preserve">Convert Actual Delivery Date to Date </w:t>
      </w:r>
    </w:p>
    <w:p w14:paraId="2E36AB7E" w14:textId="77777777" w:rsidR="008E0C55" w:rsidRPr="008E0C55" w:rsidRDefault="008E0C55" w:rsidP="008E0C55">
      <w:pPr>
        <w:numPr>
          <w:ilvl w:val="0"/>
          <w:numId w:val="1"/>
        </w:numPr>
      </w:pPr>
      <w:r w:rsidRPr="008E0C55">
        <w:t xml:space="preserve">Convert Base Freight Cost to Decimal Number </w:t>
      </w:r>
    </w:p>
    <w:p w14:paraId="025DDF43" w14:textId="77777777" w:rsidR="008E0C55" w:rsidRPr="008E0C55" w:rsidRDefault="008E0C55" w:rsidP="008E0C55">
      <w:pPr>
        <w:numPr>
          <w:ilvl w:val="0"/>
          <w:numId w:val="1"/>
        </w:numPr>
      </w:pPr>
      <w:r w:rsidRPr="008E0C55">
        <w:t xml:space="preserve">Convert Fuel Surcharge to Decimal Number </w:t>
      </w:r>
    </w:p>
    <w:p w14:paraId="664AC2B0" w14:textId="77777777" w:rsidR="008E0C55" w:rsidRPr="008E0C55" w:rsidRDefault="008E0C55" w:rsidP="008E0C55">
      <w:pPr>
        <w:numPr>
          <w:ilvl w:val="0"/>
          <w:numId w:val="1"/>
        </w:numPr>
      </w:pPr>
      <w:r w:rsidRPr="008E0C55">
        <w:t xml:space="preserve">Standardize Currency </w:t>
      </w:r>
    </w:p>
    <w:p w14:paraId="5D1BC05E" w14:textId="77777777" w:rsidR="008E0C55" w:rsidRPr="008E0C55" w:rsidRDefault="008E0C55" w:rsidP="008E0C55">
      <w:pPr>
        <w:numPr>
          <w:ilvl w:val="0"/>
          <w:numId w:val="1"/>
        </w:numPr>
      </w:pPr>
      <w:r w:rsidRPr="008E0C55">
        <w:t xml:space="preserve">Standardize Shipment Status </w:t>
      </w:r>
    </w:p>
    <w:p w14:paraId="0CAFAC3F" w14:textId="77777777" w:rsidR="008E0C55" w:rsidRPr="008E0C55" w:rsidRDefault="008E0C55" w:rsidP="008E0C55">
      <w:pPr>
        <w:numPr>
          <w:ilvl w:val="0"/>
          <w:numId w:val="1"/>
        </w:numPr>
      </w:pPr>
      <w:r w:rsidRPr="008E0C55">
        <w:t xml:space="preserve">Replace invalid values </w:t>
      </w:r>
    </w:p>
    <w:p w14:paraId="4A6F950C" w14:textId="77777777" w:rsidR="008E0C55" w:rsidRPr="008E0C55" w:rsidRDefault="008E0C55" w:rsidP="008E0C55">
      <w:pPr>
        <w:numPr>
          <w:ilvl w:val="0"/>
          <w:numId w:val="1"/>
        </w:numPr>
      </w:pPr>
      <w:r w:rsidRPr="008E0C55">
        <w:t xml:space="preserve">Close &amp; Apply </w:t>
      </w:r>
    </w:p>
    <w:p w14:paraId="35B5D4FC" w14:textId="77777777" w:rsidR="008E0C55" w:rsidRPr="008E0C55" w:rsidRDefault="008E0C55" w:rsidP="008E0C55">
      <w:r w:rsidRPr="008E0C55">
        <w:pict w14:anchorId="61CC5A3C">
          <v:rect id="_x0000_i1038" style="width:0;height:1.5pt" o:hralign="center" o:hrstd="t" o:hr="t" fillcolor="#a0a0a0" stroked="f"/>
        </w:pict>
      </w:r>
    </w:p>
    <w:p w14:paraId="1BB8A968" w14:textId="77777777" w:rsidR="008E0C55" w:rsidRPr="008E0C55" w:rsidRDefault="008E0C55" w:rsidP="008E0C55">
      <w:pPr>
        <w:rPr>
          <w:b/>
          <w:bCs/>
        </w:rPr>
      </w:pPr>
      <w:r w:rsidRPr="008E0C55">
        <w:rPr>
          <w:b/>
          <w:bCs/>
        </w:rPr>
        <w:t>Transformation Log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9"/>
        <w:gridCol w:w="4102"/>
        <w:gridCol w:w="3241"/>
        <w:gridCol w:w="1164"/>
      </w:tblGrid>
      <w:tr w:rsidR="008E0C55" w:rsidRPr="008E0C55" w14:paraId="34D608A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47B6CD" w14:textId="77777777" w:rsidR="008E0C55" w:rsidRPr="008E0C55" w:rsidRDefault="008E0C55" w:rsidP="008E0C55">
            <w:pPr>
              <w:rPr>
                <w:b/>
                <w:bCs/>
              </w:rPr>
            </w:pPr>
            <w:r w:rsidRPr="008E0C55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583C9CE7" w14:textId="77777777" w:rsidR="008E0C55" w:rsidRPr="008E0C55" w:rsidRDefault="008E0C55" w:rsidP="008E0C55">
            <w:pPr>
              <w:rPr>
                <w:b/>
                <w:bCs/>
              </w:rPr>
            </w:pPr>
            <w:r w:rsidRPr="008E0C55">
              <w:rPr>
                <w:b/>
                <w:bCs/>
              </w:rPr>
              <w:t>Transformation</w:t>
            </w:r>
          </w:p>
        </w:tc>
        <w:tc>
          <w:tcPr>
            <w:tcW w:w="0" w:type="auto"/>
            <w:vAlign w:val="center"/>
            <w:hideMark/>
          </w:tcPr>
          <w:p w14:paraId="285C403B" w14:textId="77777777" w:rsidR="008E0C55" w:rsidRPr="008E0C55" w:rsidRDefault="008E0C55" w:rsidP="008E0C55">
            <w:pPr>
              <w:rPr>
                <w:b/>
                <w:bCs/>
              </w:rPr>
            </w:pPr>
            <w:r w:rsidRPr="008E0C55">
              <w:rPr>
                <w:b/>
                <w:bCs/>
              </w:rPr>
              <w:t>Reason</w:t>
            </w:r>
          </w:p>
        </w:tc>
        <w:tc>
          <w:tcPr>
            <w:tcW w:w="0" w:type="auto"/>
            <w:vAlign w:val="center"/>
            <w:hideMark/>
          </w:tcPr>
          <w:p w14:paraId="7618EA00" w14:textId="77777777" w:rsidR="008E0C55" w:rsidRPr="008E0C55" w:rsidRDefault="008E0C55" w:rsidP="008E0C55">
            <w:pPr>
              <w:rPr>
                <w:b/>
                <w:bCs/>
              </w:rPr>
            </w:pPr>
            <w:r w:rsidRPr="008E0C55">
              <w:rPr>
                <w:b/>
                <w:bCs/>
              </w:rPr>
              <w:t>Completed</w:t>
            </w:r>
          </w:p>
        </w:tc>
      </w:tr>
      <w:tr w:rsidR="008E0C55" w:rsidRPr="008E0C55" w14:paraId="7D6D80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68B85" w14:textId="77777777" w:rsidR="008E0C55" w:rsidRPr="008E0C55" w:rsidRDefault="008E0C55" w:rsidP="008E0C55">
            <w:r w:rsidRPr="008E0C55">
              <w:t>1</w:t>
            </w:r>
          </w:p>
        </w:tc>
        <w:tc>
          <w:tcPr>
            <w:tcW w:w="0" w:type="auto"/>
            <w:vAlign w:val="center"/>
            <w:hideMark/>
          </w:tcPr>
          <w:p w14:paraId="05F31E2C" w14:textId="77777777" w:rsidR="008E0C55" w:rsidRPr="008E0C55" w:rsidRDefault="008E0C55" w:rsidP="008E0C55">
            <w:r w:rsidRPr="008E0C55">
              <w:t>Imported Shipments dataset</w:t>
            </w:r>
          </w:p>
        </w:tc>
        <w:tc>
          <w:tcPr>
            <w:tcW w:w="0" w:type="auto"/>
            <w:vAlign w:val="center"/>
            <w:hideMark/>
          </w:tcPr>
          <w:p w14:paraId="5AD941F1" w14:textId="77777777" w:rsidR="008E0C55" w:rsidRPr="008E0C55" w:rsidRDefault="008E0C55" w:rsidP="008E0C55">
            <w:r w:rsidRPr="008E0C55">
              <w:t>Load shipment transaction data into Power Query</w:t>
            </w:r>
          </w:p>
        </w:tc>
        <w:tc>
          <w:tcPr>
            <w:tcW w:w="0" w:type="auto"/>
            <w:vAlign w:val="center"/>
            <w:hideMark/>
          </w:tcPr>
          <w:p w14:paraId="5BC3B116" w14:textId="77777777" w:rsidR="008E0C55" w:rsidRPr="008E0C55" w:rsidRDefault="008E0C55" w:rsidP="008E0C55">
            <w:r w:rsidRPr="008E0C55">
              <w:rPr>
                <w:rFonts w:ascii="Segoe UI Symbol" w:hAnsi="Segoe UI Symbol" w:cs="Segoe UI Symbol"/>
              </w:rPr>
              <w:t>✓</w:t>
            </w:r>
          </w:p>
        </w:tc>
      </w:tr>
      <w:tr w:rsidR="008E0C55" w:rsidRPr="008E0C55" w14:paraId="64C3AB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64F83" w14:textId="77777777" w:rsidR="008E0C55" w:rsidRPr="008E0C55" w:rsidRDefault="008E0C55" w:rsidP="008E0C55">
            <w:r w:rsidRPr="008E0C55">
              <w:lastRenderedPageBreak/>
              <w:t>2</w:t>
            </w:r>
          </w:p>
        </w:tc>
        <w:tc>
          <w:tcPr>
            <w:tcW w:w="0" w:type="auto"/>
            <w:vAlign w:val="center"/>
            <w:hideMark/>
          </w:tcPr>
          <w:p w14:paraId="5A853F36" w14:textId="77777777" w:rsidR="008E0C55" w:rsidRPr="008E0C55" w:rsidRDefault="008E0C55" w:rsidP="008E0C55">
            <w:r w:rsidRPr="008E0C55">
              <w:t>Changed data types</w:t>
            </w:r>
          </w:p>
        </w:tc>
        <w:tc>
          <w:tcPr>
            <w:tcW w:w="0" w:type="auto"/>
            <w:vAlign w:val="center"/>
            <w:hideMark/>
          </w:tcPr>
          <w:p w14:paraId="44D6E6BD" w14:textId="77777777" w:rsidR="008E0C55" w:rsidRPr="008E0C55" w:rsidRDefault="008E0C55" w:rsidP="008E0C55">
            <w:r w:rsidRPr="008E0C55">
              <w:t>Ensure correct data format for analysis</w:t>
            </w:r>
          </w:p>
        </w:tc>
        <w:tc>
          <w:tcPr>
            <w:tcW w:w="0" w:type="auto"/>
            <w:vAlign w:val="center"/>
            <w:hideMark/>
          </w:tcPr>
          <w:p w14:paraId="035EBEA0" w14:textId="77777777" w:rsidR="008E0C55" w:rsidRPr="008E0C55" w:rsidRDefault="008E0C55" w:rsidP="008E0C55">
            <w:r w:rsidRPr="008E0C55">
              <w:rPr>
                <w:rFonts w:ascii="Segoe UI Symbol" w:hAnsi="Segoe UI Symbol" w:cs="Segoe UI Symbol"/>
              </w:rPr>
              <w:t>✓</w:t>
            </w:r>
          </w:p>
        </w:tc>
      </w:tr>
      <w:tr w:rsidR="008E0C55" w:rsidRPr="008E0C55" w14:paraId="4D9087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863B5C" w14:textId="77777777" w:rsidR="008E0C55" w:rsidRPr="008E0C55" w:rsidRDefault="008E0C55" w:rsidP="008E0C55">
            <w:r w:rsidRPr="008E0C55">
              <w:t>3</w:t>
            </w:r>
          </w:p>
        </w:tc>
        <w:tc>
          <w:tcPr>
            <w:tcW w:w="0" w:type="auto"/>
            <w:vAlign w:val="center"/>
            <w:hideMark/>
          </w:tcPr>
          <w:p w14:paraId="55A01B40" w14:textId="77777777" w:rsidR="008E0C55" w:rsidRPr="008E0C55" w:rsidRDefault="008E0C55" w:rsidP="008E0C55">
            <w:r w:rsidRPr="008E0C55">
              <w:t>Removed duplicate rows</w:t>
            </w:r>
          </w:p>
        </w:tc>
        <w:tc>
          <w:tcPr>
            <w:tcW w:w="0" w:type="auto"/>
            <w:vAlign w:val="center"/>
            <w:hideMark/>
          </w:tcPr>
          <w:p w14:paraId="7A42567D" w14:textId="77777777" w:rsidR="008E0C55" w:rsidRPr="008E0C55" w:rsidRDefault="008E0C55" w:rsidP="008E0C55">
            <w:r w:rsidRPr="008E0C55">
              <w:t>Eliminate duplicate shipment records</w:t>
            </w:r>
          </w:p>
        </w:tc>
        <w:tc>
          <w:tcPr>
            <w:tcW w:w="0" w:type="auto"/>
            <w:vAlign w:val="center"/>
            <w:hideMark/>
          </w:tcPr>
          <w:p w14:paraId="5DFCFD5B" w14:textId="77777777" w:rsidR="008E0C55" w:rsidRPr="008E0C55" w:rsidRDefault="008E0C55" w:rsidP="008E0C55">
            <w:r w:rsidRPr="008E0C55">
              <w:rPr>
                <w:rFonts w:ascii="Segoe UI Symbol" w:hAnsi="Segoe UI Symbol" w:cs="Segoe UI Symbol"/>
              </w:rPr>
              <w:t>✓</w:t>
            </w:r>
          </w:p>
        </w:tc>
      </w:tr>
      <w:tr w:rsidR="008E0C55" w:rsidRPr="008E0C55" w14:paraId="016182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4008C" w14:textId="77777777" w:rsidR="008E0C55" w:rsidRPr="008E0C55" w:rsidRDefault="008E0C55" w:rsidP="008E0C55">
            <w:r w:rsidRPr="008E0C55">
              <w:t>4</w:t>
            </w:r>
          </w:p>
        </w:tc>
        <w:tc>
          <w:tcPr>
            <w:tcW w:w="0" w:type="auto"/>
            <w:vAlign w:val="center"/>
            <w:hideMark/>
          </w:tcPr>
          <w:p w14:paraId="7AB5D7B1" w14:textId="77777777" w:rsidR="008E0C55" w:rsidRPr="008E0C55" w:rsidRDefault="008E0C55" w:rsidP="008E0C55">
            <w:r w:rsidRPr="008E0C55">
              <w:t>Trimmed and cleaned text</w:t>
            </w:r>
          </w:p>
        </w:tc>
        <w:tc>
          <w:tcPr>
            <w:tcW w:w="0" w:type="auto"/>
            <w:vAlign w:val="center"/>
            <w:hideMark/>
          </w:tcPr>
          <w:p w14:paraId="2D20A387" w14:textId="77777777" w:rsidR="008E0C55" w:rsidRPr="008E0C55" w:rsidRDefault="008E0C55" w:rsidP="008E0C55">
            <w:r w:rsidRPr="008E0C55">
              <w:t>Remove extra spaces and hidden characters</w:t>
            </w:r>
          </w:p>
        </w:tc>
        <w:tc>
          <w:tcPr>
            <w:tcW w:w="0" w:type="auto"/>
            <w:vAlign w:val="center"/>
            <w:hideMark/>
          </w:tcPr>
          <w:p w14:paraId="582E4031" w14:textId="77777777" w:rsidR="008E0C55" w:rsidRPr="008E0C55" w:rsidRDefault="008E0C55" w:rsidP="008E0C55">
            <w:r w:rsidRPr="008E0C55">
              <w:rPr>
                <w:rFonts w:ascii="Segoe UI Symbol" w:hAnsi="Segoe UI Symbol" w:cs="Segoe UI Symbol"/>
              </w:rPr>
              <w:t>✓</w:t>
            </w:r>
          </w:p>
        </w:tc>
      </w:tr>
      <w:tr w:rsidR="008E0C55" w:rsidRPr="008E0C55" w14:paraId="08FEE7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97461" w14:textId="77777777" w:rsidR="008E0C55" w:rsidRPr="008E0C55" w:rsidRDefault="008E0C55" w:rsidP="008E0C55">
            <w:r w:rsidRPr="008E0C55">
              <w:t>5</w:t>
            </w:r>
          </w:p>
        </w:tc>
        <w:tc>
          <w:tcPr>
            <w:tcW w:w="0" w:type="auto"/>
            <w:vAlign w:val="center"/>
            <w:hideMark/>
          </w:tcPr>
          <w:p w14:paraId="5B226762" w14:textId="77777777" w:rsidR="008E0C55" w:rsidRPr="008E0C55" w:rsidRDefault="008E0C55" w:rsidP="008E0C55">
            <w:r w:rsidRPr="008E0C55">
              <w:t>Standardized Carrier names</w:t>
            </w:r>
          </w:p>
        </w:tc>
        <w:tc>
          <w:tcPr>
            <w:tcW w:w="0" w:type="auto"/>
            <w:vAlign w:val="center"/>
            <w:hideMark/>
          </w:tcPr>
          <w:p w14:paraId="51E4FE25" w14:textId="77777777" w:rsidR="008E0C55" w:rsidRPr="008E0C55" w:rsidRDefault="008E0C55" w:rsidP="008E0C55">
            <w:r w:rsidRPr="008E0C55">
              <w:t>Maintain consistent carrier information across records</w:t>
            </w:r>
          </w:p>
        </w:tc>
        <w:tc>
          <w:tcPr>
            <w:tcW w:w="0" w:type="auto"/>
            <w:vAlign w:val="center"/>
            <w:hideMark/>
          </w:tcPr>
          <w:p w14:paraId="58F6A403" w14:textId="77777777" w:rsidR="008E0C55" w:rsidRPr="008E0C55" w:rsidRDefault="008E0C55" w:rsidP="008E0C55">
            <w:r w:rsidRPr="008E0C55">
              <w:rPr>
                <w:rFonts w:ascii="Segoe UI Symbol" w:hAnsi="Segoe UI Symbol" w:cs="Segoe UI Symbol"/>
              </w:rPr>
              <w:t>✓</w:t>
            </w:r>
          </w:p>
        </w:tc>
      </w:tr>
      <w:tr w:rsidR="008E0C55" w:rsidRPr="008E0C55" w14:paraId="009F73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F1103" w14:textId="77777777" w:rsidR="008E0C55" w:rsidRPr="008E0C55" w:rsidRDefault="008E0C55" w:rsidP="008E0C55">
            <w:r w:rsidRPr="008E0C55">
              <w:t>6</w:t>
            </w:r>
          </w:p>
        </w:tc>
        <w:tc>
          <w:tcPr>
            <w:tcW w:w="0" w:type="auto"/>
            <w:vAlign w:val="center"/>
            <w:hideMark/>
          </w:tcPr>
          <w:p w14:paraId="153C7057" w14:textId="77777777" w:rsidR="008E0C55" w:rsidRPr="008E0C55" w:rsidRDefault="008E0C55" w:rsidP="008E0C55">
            <w:r w:rsidRPr="008E0C55">
              <w:t>Standardized Transport Mode values</w:t>
            </w:r>
          </w:p>
        </w:tc>
        <w:tc>
          <w:tcPr>
            <w:tcW w:w="0" w:type="auto"/>
            <w:vAlign w:val="center"/>
            <w:hideMark/>
          </w:tcPr>
          <w:p w14:paraId="4AAE81B0" w14:textId="77777777" w:rsidR="008E0C55" w:rsidRPr="008E0C55" w:rsidRDefault="008E0C55" w:rsidP="008E0C55">
            <w:r w:rsidRPr="008E0C55">
              <w:t>Ensure consistent transportation categories for analysis</w:t>
            </w:r>
          </w:p>
        </w:tc>
        <w:tc>
          <w:tcPr>
            <w:tcW w:w="0" w:type="auto"/>
            <w:vAlign w:val="center"/>
            <w:hideMark/>
          </w:tcPr>
          <w:p w14:paraId="23B20CBD" w14:textId="77777777" w:rsidR="008E0C55" w:rsidRPr="008E0C55" w:rsidRDefault="008E0C55" w:rsidP="008E0C55">
            <w:r w:rsidRPr="008E0C55">
              <w:rPr>
                <w:rFonts w:ascii="Segoe UI Symbol" w:hAnsi="Segoe UI Symbol" w:cs="Segoe UI Symbol"/>
              </w:rPr>
              <w:t>✓</w:t>
            </w:r>
          </w:p>
        </w:tc>
      </w:tr>
      <w:tr w:rsidR="008E0C55" w:rsidRPr="008E0C55" w14:paraId="735863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6ECC6" w14:textId="77777777" w:rsidR="008E0C55" w:rsidRPr="008E0C55" w:rsidRDefault="008E0C55" w:rsidP="008E0C55">
            <w:r w:rsidRPr="008E0C55">
              <w:t>7</w:t>
            </w:r>
          </w:p>
        </w:tc>
        <w:tc>
          <w:tcPr>
            <w:tcW w:w="0" w:type="auto"/>
            <w:vAlign w:val="center"/>
            <w:hideMark/>
          </w:tcPr>
          <w:p w14:paraId="0A862A52" w14:textId="77777777" w:rsidR="008E0C55" w:rsidRPr="008E0C55" w:rsidRDefault="008E0C55" w:rsidP="008E0C55">
            <w:r w:rsidRPr="008E0C55">
              <w:t>Standardized Ship Date, Estimated Delivery Date and Actual Delivery Date</w:t>
            </w:r>
          </w:p>
        </w:tc>
        <w:tc>
          <w:tcPr>
            <w:tcW w:w="0" w:type="auto"/>
            <w:vAlign w:val="center"/>
            <w:hideMark/>
          </w:tcPr>
          <w:p w14:paraId="58124837" w14:textId="77777777" w:rsidR="008E0C55" w:rsidRPr="008E0C55" w:rsidRDefault="008E0C55" w:rsidP="008E0C55">
            <w:r w:rsidRPr="008E0C55">
              <w:t>Maintain consistent date format for shipment analysis</w:t>
            </w:r>
          </w:p>
        </w:tc>
        <w:tc>
          <w:tcPr>
            <w:tcW w:w="0" w:type="auto"/>
            <w:vAlign w:val="center"/>
            <w:hideMark/>
          </w:tcPr>
          <w:p w14:paraId="50695115" w14:textId="77777777" w:rsidR="008E0C55" w:rsidRPr="008E0C55" w:rsidRDefault="008E0C55" w:rsidP="008E0C55">
            <w:r w:rsidRPr="008E0C55">
              <w:rPr>
                <w:rFonts w:ascii="Segoe UI Symbol" w:hAnsi="Segoe UI Symbol" w:cs="Segoe UI Symbol"/>
              </w:rPr>
              <w:t>✓</w:t>
            </w:r>
          </w:p>
        </w:tc>
      </w:tr>
      <w:tr w:rsidR="008E0C55" w:rsidRPr="008E0C55" w14:paraId="3C80B8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1994E" w14:textId="77777777" w:rsidR="008E0C55" w:rsidRPr="008E0C55" w:rsidRDefault="008E0C55" w:rsidP="008E0C55">
            <w:r w:rsidRPr="008E0C55">
              <w:t>8</w:t>
            </w:r>
          </w:p>
        </w:tc>
        <w:tc>
          <w:tcPr>
            <w:tcW w:w="0" w:type="auto"/>
            <w:vAlign w:val="center"/>
            <w:hideMark/>
          </w:tcPr>
          <w:p w14:paraId="09C304CE" w14:textId="77777777" w:rsidR="008E0C55" w:rsidRPr="008E0C55" w:rsidRDefault="008E0C55" w:rsidP="008E0C55">
            <w:r w:rsidRPr="008E0C55">
              <w:t>Replaced invalid values (N/A → Null, FREE → 0)</w:t>
            </w:r>
          </w:p>
        </w:tc>
        <w:tc>
          <w:tcPr>
            <w:tcW w:w="0" w:type="auto"/>
            <w:vAlign w:val="center"/>
            <w:hideMark/>
          </w:tcPr>
          <w:p w14:paraId="199C008B" w14:textId="77777777" w:rsidR="008E0C55" w:rsidRPr="008E0C55" w:rsidRDefault="008E0C55" w:rsidP="008E0C55">
            <w:r w:rsidRPr="008E0C55">
              <w:t>Ensure valid data for calculations and reporting</w:t>
            </w:r>
          </w:p>
        </w:tc>
        <w:tc>
          <w:tcPr>
            <w:tcW w:w="0" w:type="auto"/>
            <w:vAlign w:val="center"/>
            <w:hideMark/>
          </w:tcPr>
          <w:p w14:paraId="10CDA6B2" w14:textId="77777777" w:rsidR="008E0C55" w:rsidRPr="008E0C55" w:rsidRDefault="008E0C55" w:rsidP="008E0C55">
            <w:r w:rsidRPr="008E0C55">
              <w:rPr>
                <w:rFonts w:ascii="Segoe UI Symbol" w:hAnsi="Segoe UI Symbol" w:cs="Segoe UI Symbol"/>
              </w:rPr>
              <w:t>✓</w:t>
            </w:r>
          </w:p>
        </w:tc>
      </w:tr>
      <w:tr w:rsidR="008E0C55" w:rsidRPr="008E0C55" w14:paraId="7DF85E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3BB8D" w14:textId="77777777" w:rsidR="008E0C55" w:rsidRPr="008E0C55" w:rsidRDefault="008E0C55" w:rsidP="008E0C55">
            <w:r w:rsidRPr="008E0C55">
              <w:t>9</w:t>
            </w:r>
          </w:p>
        </w:tc>
        <w:tc>
          <w:tcPr>
            <w:tcW w:w="0" w:type="auto"/>
            <w:vAlign w:val="center"/>
            <w:hideMark/>
          </w:tcPr>
          <w:p w14:paraId="42DEDE99" w14:textId="77777777" w:rsidR="008E0C55" w:rsidRPr="008E0C55" w:rsidRDefault="008E0C55" w:rsidP="008E0C55">
            <w:r w:rsidRPr="008E0C55">
              <w:t>Converted Base Freight Cost and Fuel Surcharge to Decimal Number</w:t>
            </w:r>
          </w:p>
        </w:tc>
        <w:tc>
          <w:tcPr>
            <w:tcW w:w="0" w:type="auto"/>
            <w:vAlign w:val="center"/>
            <w:hideMark/>
          </w:tcPr>
          <w:p w14:paraId="7B0E6D45" w14:textId="77777777" w:rsidR="008E0C55" w:rsidRPr="008E0C55" w:rsidRDefault="008E0C55" w:rsidP="008E0C55">
            <w:r w:rsidRPr="008E0C55">
              <w:t>Enable logistics cost and freight analysis</w:t>
            </w:r>
          </w:p>
        </w:tc>
        <w:tc>
          <w:tcPr>
            <w:tcW w:w="0" w:type="auto"/>
            <w:vAlign w:val="center"/>
            <w:hideMark/>
          </w:tcPr>
          <w:p w14:paraId="7382DA29" w14:textId="77777777" w:rsidR="008E0C55" w:rsidRPr="008E0C55" w:rsidRDefault="008E0C55" w:rsidP="008E0C55">
            <w:r w:rsidRPr="008E0C55">
              <w:rPr>
                <w:rFonts w:ascii="Segoe UI Symbol" w:hAnsi="Segoe UI Symbol" w:cs="Segoe UI Symbol"/>
              </w:rPr>
              <w:t>✓</w:t>
            </w:r>
          </w:p>
        </w:tc>
      </w:tr>
      <w:tr w:rsidR="008E0C55" w:rsidRPr="008E0C55" w14:paraId="5BB148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D1E61" w14:textId="77777777" w:rsidR="008E0C55" w:rsidRPr="008E0C55" w:rsidRDefault="008E0C55" w:rsidP="008E0C55">
            <w:r w:rsidRPr="008E0C55">
              <w:t>10</w:t>
            </w:r>
          </w:p>
        </w:tc>
        <w:tc>
          <w:tcPr>
            <w:tcW w:w="0" w:type="auto"/>
            <w:vAlign w:val="center"/>
            <w:hideMark/>
          </w:tcPr>
          <w:p w14:paraId="5B634913" w14:textId="77777777" w:rsidR="008E0C55" w:rsidRPr="008E0C55" w:rsidRDefault="008E0C55" w:rsidP="008E0C55">
            <w:r w:rsidRPr="008E0C55">
              <w:t>Standardized Currency and Shipment Status values</w:t>
            </w:r>
          </w:p>
        </w:tc>
        <w:tc>
          <w:tcPr>
            <w:tcW w:w="0" w:type="auto"/>
            <w:vAlign w:val="center"/>
            <w:hideMark/>
          </w:tcPr>
          <w:p w14:paraId="0AF755F1" w14:textId="77777777" w:rsidR="008E0C55" w:rsidRPr="008E0C55" w:rsidRDefault="008E0C55" w:rsidP="008E0C55">
            <w:r w:rsidRPr="008E0C55">
              <w:t>Maintain consistent categorical values</w:t>
            </w:r>
          </w:p>
        </w:tc>
        <w:tc>
          <w:tcPr>
            <w:tcW w:w="0" w:type="auto"/>
            <w:vAlign w:val="center"/>
            <w:hideMark/>
          </w:tcPr>
          <w:p w14:paraId="4DA8B194" w14:textId="77777777" w:rsidR="008E0C55" w:rsidRPr="008E0C55" w:rsidRDefault="008E0C55" w:rsidP="008E0C55">
            <w:r w:rsidRPr="008E0C55">
              <w:rPr>
                <w:rFonts w:ascii="Segoe UI Symbol" w:hAnsi="Segoe UI Symbol" w:cs="Segoe UI Symbol"/>
              </w:rPr>
              <w:t>✓</w:t>
            </w:r>
          </w:p>
        </w:tc>
      </w:tr>
      <w:tr w:rsidR="008E0C55" w:rsidRPr="008E0C55" w14:paraId="01189A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A0407" w14:textId="77777777" w:rsidR="008E0C55" w:rsidRPr="008E0C55" w:rsidRDefault="008E0C55" w:rsidP="008E0C55">
            <w:r w:rsidRPr="008E0C55">
              <w:t>11</w:t>
            </w:r>
          </w:p>
        </w:tc>
        <w:tc>
          <w:tcPr>
            <w:tcW w:w="0" w:type="auto"/>
            <w:vAlign w:val="center"/>
            <w:hideMark/>
          </w:tcPr>
          <w:p w14:paraId="21894C86" w14:textId="77777777" w:rsidR="008E0C55" w:rsidRPr="008E0C55" w:rsidRDefault="008E0C55" w:rsidP="008E0C55">
            <w:r w:rsidRPr="008E0C55">
              <w:t>Performed final validation</w:t>
            </w:r>
          </w:p>
        </w:tc>
        <w:tc>
          <w:tcPr>
            <w:tcW w:w="0" w:type="auto"/>
            <w:vAlign w:val="center"/>
            <w:hideMark/>
          </w:tcPr>
          <w:p w14:paraId="2B496B33" w14:textId="77777777" w:rsidR="008E0C55" w:rsidRPr="008E0C55" w:rsidRDefault="008E0C55" w:rsidP="008E0C55">
            <w:r w:rsidRPr="008E0C55">
              <w:t>Verify data quality before loading</w:t>
            </w:r>
          </w:p>
        </w:tc>
        <w:tc>
          <w:tcPr>
            <w:tcW w:w="0" w:type="auto"/>
            <w:vAlign w:val="center"/>
            <w:hideMark/>
          </w:tcPr>
          <w:p w14:paraId="3AA2580C" w14:textId="77777777" w:rsidR="008E0C55" w:rsidRPr="008E0C55" w:rsidRDefault="008E0C55" w:rsidP="008E0C55">
            <w:r w:rsidRPr="008E0C55">
              <w:rPr>
                <w:rFonts w:ascii="Segoe UI Symbol" w:hAnsi="Segoe UI Symbol" w:cs="Segoe UI Symbol"/>
              </w:rPr>
              <w:t>✓</w:t>
            </w:r>
          </w:p>
        </w:tc>
      </w:tr>
      <w:tr w:rsidR="008E0C55" w:rsidRPr="008E0C55" w14:paraId="37D649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D8E371" w14:textId="77777777" w:rsidR="008E0C55" w:rsidRPr="008E0C55" w:rsidRDefault="008E0C55" w:rsidP="008E0C55">
            <w:r w:rsidRPr="008E0C55">
              <w:t>12</w:t>
            </w:r>
          </w:p>
        </w:tc>
        <w:tc>
          <w:tcPr>
            <w:tcW w:w="0" w:type="auto"/>
            <w:vAlign w:val="center"/>
            <w:hideMark/>
          </w:tcPr>
          <w:p w14:paraId="469A400A" w14:textId="77777777" w:rsidR="008E0C55" w:rsidRPr="008E0C55" w:rsidRDefault="008E0C55" w:rsidP="008E0C55">
            <w:r w:rsidRPr="008E0C55">
              <w:t xml:space="preserve">Close &amp; </w:t>
            </w:r>
            <w:proofErr w:type="gramStart"/>
            <w:r w:rsidRPr="008E0C55">
              <w:t>Apply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697AABF" w14:textId="77777777" w:rsidR="008E0C55" w:rsidRPr="008E0C55" w:rsidRDefault="008E0C55" w:rsidP="008E0C55">
            <w:r w:rsidRPr="008E0C55">
              <w:t>Load cleaned dataset for reporting and analysis</w:t>
            </w:r>
          </w:p>
        </w:tc>
        <w:tc>
          <w:tcPr>
            <w:tcW w:w="0" w:type="auto"/>
            <w:vAlign w:val="center"/>
            <w:hideMark/>
          </w:tcPr>
          <w:p w14:paraId="237E1AC9" w14:textId="77777777" w:rsidR="008E0C55" w:rsidRPr="008E0C55" w:rsidRDefault="008E0C55" w:rsidP="008E0C55">
            <w:r w:rsidRPr="008E0C55">
              <w:rPr>
                <w:rFonts w:ascii="Segoe UI Symbol" w:hAnsi="Segoe UI Symbol" w:cs="Segoe UI Symbol"/>
              </w:rPr>
              <w:t>✓</w:t>
            </w:r>
          </w:p>
        </w:tc>
      </w:tr>
    </w:tbl>
    <w:p w14:paraId="52C308C0" w14:textId="77777777" w:rsidR="008E0C55" w:rsidRPr="008E0C55" w:rsidRDefault="008E0C55" w:rsidP="008E0C55"/>
    <w:sectPr w:rsidR="008E0C55" w:rsidRPr="008E0C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C22DE"/>
    <w:multiLevelType w:val="multilevel"/>
    <w:tmpl w:val="A1967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1735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C55"/>
    <w:rsid w:val="00387CE2"/>
    <w:rsid w:val="008E0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856413"/>
  <w15:chartTrackingRefBased/>
  <w15:docId w15:val="{7A2A5DD6-C3AC-4BE4-AD7F-5DB4C4C771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0C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0C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0C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0C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0C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0C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0C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0C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0C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0C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0C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0C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0C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0C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0C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0C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0C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0C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0C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0C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0C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0C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0C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0C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0C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0C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0C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0C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0C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262</Words>
  <Characters>1494</Characters>
  <Application>Microsoft Office Word</Application>
  <DocSecurity>0</DocSecurity>
  <Lines>12</Lines>
  <Paragraphs>3</Paragraphs>
  <ScaleCrop>false</ScaleCrop>
  <Company/>
  <LinksUpToDate>false</LinksUpToDate>
  <CharactersWithSpaces>1753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BEEM REDDY DINESH REDDY</dc:creator>
  <cp:keywords/>
  <dc:description/>
  <cp:lastModifiedBy>BEEM REDDY DINESH REDDY</cp:lastModifiedBy>
  <cp:revision>1</cp:revision>
  <dcterms:created xsi:type="dcterms:W3CDTF">2026-07-31T07:03:00Z</dcterms:created>
  <dcterms:modified xsi:type="dcterms:W3CDTF">2026-07-31T07:03:00Z</dcterms:modified>
</cp:coreProperties>
</file>