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7592" w14:textId="77777777" w:rsidR="004E21C5" w:rsidRPr="004E21C5" w:rsidRDefault="004E21C5" w:rsidP="004E21C5">
      <w:pPr>
        <w:rPr>
          <w:rFonts w:ascii="Times New Roman" w:hAnsi="Times New Roman" w:cs="Times New Roman"/>
          <w:b/>
          <w:bCs/>
        </w:rPr>
      </w:pPr>
      <w:proofErr w:type="spellStart"/>
      <w:r w:rsidRPr="004E21C5">
        <w:rPr>
          <w:rFonts w:ascii="Times New Roman" w:hAnsi="Times New Roman" w:cs="Times New Roman"/>
          <w:b/>
          <w:bCs/>
        </w:rPr>
        <w:t>SynapseSCM</w:t>
      </w:r>
      <w:proofErr w:type="spellEnd"/>
      <w:r w:rsidRPr="004E21C5">
        <w:rPr>
          <w:rFonts w:ascii="Times New Roman" w:hAnsi="Times New Roman" w:cs="Times New Roman"/>
          <w:b/>
          <w:bCs/>
        </w:rPr>
        <w:t>: Enterprise Supply Intelligence Platform</w:t>
      </w:r>
    </w:p>
    <w:p w14:paraId="0604348A" w14:textId="77777777" w:rsidR="004E21C5" w:rsidRPr="004E21C5" w:rsidRDefault="004E21C5" w:rsidP="004E21C5">
      <w:pPr>
        <w:rPr>
          <w:rFonts w:ascii="Times New Roman" w:hAnsi="Times New Roman" w:cs="Times New Roman"/>
          <w:b/>
          <w:bCs/>
        </w:rPr>
      </w:pPr>
      <w:r w:rsidRPr="004E21C5">
        <w:rPr>
          <w:rFonts w:ascii="Times New Roman" w:hAnsi="Times New Roman" w:cs="Times New Roman"/>
          <w:b/>
          <w:bCs/>
        </w:rPr>
        <w:t>Power Query Data Cleaning &amp; Transformation</w:t>
      </w:r>
    </w:p>
    <w:p w14:paraId="6A604515" w14:textId="77777777" w:rsidR="004E21C5" w:rsidRPr="004E21C5" w:rsidRDefault="004E21C5" w:rsidP="004E21C5">
      <w:pPr>
        <w:rPr>
          <w:rFonts w:ascii="Times New Roman" w:hAnsi="Times New Roman" w:cs="Times New Roman"/>
          <w:b/>
          <w:bCs/>
        </w:rPr>
      </w:pPr>
      <w:r w:rsidRPr="004E21C5">
        <w:rPr>
          <w:rFonts w:ascii="Times New Roman" w:hAnsi="Times New Roman" w:cs="Times New Roman"/>
          <w:b/>
          <w:bCs/>
        </w:rPr>
        <w:t>Learning Objective</w:t>
      </w:r>
    </w:p>
    <w:p w14:paraId="0A472441" w14:textId="77777777" w:rsidR="004E21C5" w:rsidRPr="004E21C5" w:rsidRDefault="004E21C5" w:rsidP="004E21C5">
      <w:pPr>
        <w:rPr>
          <w:rFonts w:ascii="Times New Roman" w:hAnsi="Times New Roman" w:cs="Times New Roman"/>
        </w:rPr>
      </w:pPr>
      <w:r w:rsidRPr="004E21C5">
        <w:rPr>
          <w:rFonts w:ascii="Times New Roman" w:hAnsi="Times New Roman" w:cs="Times New Roman"/>
        </w:rPr>
        <w:t xml:space="preserve">Clean and transform the </w:t>
      </w:r>
      <w:r w:rsidRPr="004E21C5">
        <w:rPr>
          <w:rFonts w:ascii="Times New Roman" w:hAnsi="Times New Roman" w:cs="Times New Roman"/>
          <w:b/>
          <w:bCs/>
        </w:rPr>
        <w:t>Warehouses</w:t>
      </w:r>
      <w:r w:rsidRPr="004E21C5">
        <w:rPr>
          <w:rFonts w:ascii="Times New Roman" w:hAnsi="Times New Roman" w:cs="Times New Roman"/>
        </w:rPr>
        <w:t xml:space="preserve"> dataset using Power Query before loading it into Power BI.</w:t>
      </w:r>
    </w:p>
    <w:p w14:paraId="66467B1F" w14:textId="77777777" w:rsidR="004E21C5" w:rsidRPr="004E21C5" w:rsidRDefault="004E21C5" w:rsidP="004E21C5">
      <w:pPr>
        <w:rPr>
          <w:rFonts w:ascii="Times New Roman" w:hAnsi="Times New Roman" w:cs="Times New Roman"/>
          <w:b/>
          <w:bCs/>
        </w:rPr>
      </w:pPr>
      <w:r w:rsidRPr="004E21C5">
        <w:rPr>
          <w:rFonts w:ascii="Times New Roman" w:hAnsi="Times New Roman" w:cs="Times New Roman"/>
          <w:b/>
          <w:bCs/>
        </w:rPr>
        <w:t>Power Query Activities</w:t>
      </w:r>
    </w:p>
    <w:p w14:paraId="38EE463A" w14:textId="77777777" w:rsidR="004E21C5" w:rsidRPr="004E21C5" w:rsidRDefault="004E21C5" w:rsidP="004E21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21C5">
        <w:rPr>
          <w:rFonts w:ascii="Times New Roman" w:hAnsi="Times New Roman" w:cs="Times New Roman"/>
        </w:rPr>
        <w:t xml:space="preserve">Import Warehouses dataset </w:t>
      </w:r>
    </w:p>
    <w:p w14:paraId="2809037A" w14:textId="77777777" w:rsidR="004E21C5" w:rsidRPr="004E21C5" w:rsidRDefault="004E21C5" w:rsidP="004E21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21C5">
        <w:rPr>
          <w:rFonts w:ascii="Times New Roman" w:hAnsi="Times New Roman" w:cs="Times New Roman"/>
        </w:rPr>
        <w:t xml:space="preserve">Change data types </w:t>
      </w:r>
    </w:p>
    <w:p w14:paraId="7CD72214" w14:textId="77777777" w:rsidR="004E21C5" w:rsidRPr="004E21C5" w:rsidRDefault="004E21C5" w:rsidP="004E21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21C5">
        <w:rPr>
          <w:rFonts w:ascii="Times New Roman" w:hAnsi="Times New Roman" w:cs="Times New Roman"/>
        </w:rPr>
        <w:t xml:space="preserve">Remove duplicate rows </w:t>
      </w:r>
    </w:p>
    <w:p w14:paraId="64435366" w14:textId="77777777" w:rsidR="004E21C5" w:rsidRPr="004E21C5" w:rsidRDefault="004E21C5" w:rsidP="004E21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21C5">
        <w:rPr>
          <w:rFonts w:ascii="Times New Roman" w:hAnsi="Times New Roman" w:cs="Times New Roman"/>
        </w:rPr>
        <w:t xml:space="preserve">Trim/Clean text </w:t>
      </w:r>
    </w:p>
    <w:p w14:paraId="05E34CE5" w14:textId="77777777" w:rsidR="004E21C5" w:rsidRPr="004E21C5" w:rsidRDefault="004E21C5" w:rsidP="004E21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21C5">
        <w:rPr>
          <w:rFonts w:ascii="Times New Roman" w:hAnsi="Times New Roman" w:cs="Times New Roman"/>
        </w:rPr>
        <w:t xml:space="preserve">Standardize Warehouse Name </w:t>
      </w:r>
    </w:p>
    <w:p w14:paraId="7C09A2B0" w14:textId="77777777" w:rsidR="004E21C5" w:rsidRPr="004E21C5" w:rsidRDefault="004E21C5" w:rsidP="004E21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21C5">
        <w:rPr>
          <w:rFonts w:ascii="Times New Roman" w:hAnsi="Times New Roman" w:cs="Times New Roman"/>
        </w:rPr>
        <w:t xml:space="preserve">Standardize Country </w:t>
      </w:r>
    </w:p>
    <w:p w14:paraId="18B32E4E" w14:textId="77777777" w:rsidR="004E21C5" w:rsidRPr="004E21C5" w:rsidRDefault="004E21C5" w:rsidP="004E21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21C5">
        <w:rPr>
          <w:rFonts w:ascii="Times New Roman" w:hAnsi="Times New Roman" w:cs="Times New Roman"/>
        </w:rPr>
        <w:t xml:space="preserve">Standardize City </w:t>
      </w:r>
    </w:p>
    <w:p w14:paraId="2D041D43" w14:textId="77777777" w:rsidR="004E21C5" w:rsidRPr="004E21C5" w:rsidRDefault="004E21C5" w:rsidP="004E21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21C5">
        <w:rPr>
          <w:rFonts w:ascii="Times New Roman" w:hAnsi="Times New Roman" w:cs="Times New Roman"/>
        </w:rPr>
        <w:t xml:space="preserve">Convert Capacity to Whole Number </w:t>
      </w:r>
    </w:p>
    <w:p w14:paraId="11E34C4A" w14:textId="77777777" w:rsidR="004E21C5" w:rsidRPr="004E21C5" w:rsidRDefault="004E21C5" w:rsidP="004E21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21C5">
        <w:rPr>
          <w:rFonts w:ascii="Times New Roman" w:hAnsi="Times New Roman" w:cs="Times New Roman"/>
        </w:rPr>
        <w:t xml:space="preserve">Convert Country LPI Score to Decimal Number </w:t>
      </w:r>
    </w:p>
    <w:p w14:paraId="57F26828" w14:textId="77777777" w:rsidR="004E21C5" w:rsidRPr="004E21C5" w:rsidRDefault="004E21C5" w:rsidP="004E21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21C5">
        <w:rPr>
          <w:rFonts w:ascii="Times New Roman" w:hAnsi="Times New Roman" w:cs="Times New Roman"/>
        </w:rPr>
        <w:t xml:space="preserve">Preserve null values </w:t>
      </w:r>
    </w:p>
    <w:p w14:paraId="0992A5FE" w14:textId="77777777" w:rsidR="004E21C5" w:rsidRPr="004E21C5" w:rsidRDefault="004E21C5" w:rsidP="004E21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21C5">
        <w:rPr>
          <w:rFonts w:ascii="Times New Roman" w:hAnsi="Times New Roman" w:cs="Times New Roman"/>
        </w:rPr>
        <w:t xml:space="preserve">Close &amp; Apply </w:t>
      </w:r>
    </w:p>
    <w:p w14:paraId="59F6C47C" w14:textId="4BC706DE" w:rsidR="004E21C5" w:rsidRPr="004E21C5" w:rsidRDefault="004E21C5" w:rsidP="004E21C5">
      <w:pPr>
        <w:rPr>
          <w:rFonts w:ascii="Times New Roman" w:hAnsi="Times New Roman" w:cs="Times New Roman"/>
        </w:rPr>
      </w:pPr>
    </w:p>
    <w:p w14:paraId="6ADCA043" w14:textId="77777777" w:rsidR="004E21C5" w:rsidRPr="004E21C5" w:rsidRDefault="004E21C5" w:rsidP="004E21C5">
      <w:pPr>
        <w:rPr>
          <w:rFonts w:ascii="Times New Roman" w:hAnsi="Times New Roman" w:cs="Times New Roman"/>
          <w:b/>
          <w:bCs/>
        </w:rPr>
      </w:pPr>
      <w:r w:rsidRPr="004E21C5">
        <w:rPr>
          <w:rFonts w:ascii="Times New Roman" w:hAnsi="Times New Roman" w:cs="Times New Roman"/>
          <w:b/>
          <w:bCs/>
        </w:rPr>
        <w:t>Transformation 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903"/>
        <w:gridCol w:w="3349"/>
        <w:gridCol w:w="1215"/>
      </w:tblGrid>
      <w:tr w:rsidR="004E21C5" w:rsidRPr="004E21C5" w14:paraId="49D89FA2" w14:textId="77777777" w:rsidTr="004E2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D14AA" w14:textId="77777777" w:rsidR="004E21C5" w:rsidRPr="004E21C5" w:rsidRDefault="004E21C5" w:rsidP="004E21C5">
            <w:pPr>
              <w:rPr>
                <w:rFonts w:ascii="Times New Roman" w:hAnsi="Times New Roman" w:cs="Times New Roman"/>
                <w:b/>
                <w:bCs/>
              </w:rPr>
            </w:pPr>
            <w:r w:rsidRPr="004E21C5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40E8E03" w14:textId="77777777" w:rsidR="004E21C5" w:rsidRPr="004E21C5" w:rsidRDefault="004E21C5" w:rsidP="004E21C5">
            <w:pPr>
              <w:rPr>
                <w:rFonts w:ascii="Times New Roman" w:hAnsi="Times New Roman" w:cs="Times New Roman"/>
                <w:b/>
                <w:bCs/>
              </w:rPr>
            </w:pPr>
            <w:r w:rsidRPr="004E21C5">
              <w:rPr>
                <w:rFonts w:ascii="Times New Roman" w:hAnsi="Times New Roman" w:cs="Times New Roman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3D6AAACF" w14:textId="77777777" w:rsidR="004E21C5" w:rsidRPr="004E21C5" w:rsidRDefault="004E21C5" w:rsidP="004E21C5">
            <w:pPr>
              <w:rPr>
                <w:rFonts w:ascii="Times New Roman" w:hAnsi="Times New Roman" w:cs="Times New Roman"/>
                <w:b/>
                <w:bCs/>
              </w:rPr>
            </w:pPr>
            <w:r w:rsidRPr="004E21C5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0279700" w14:textId="77777777" w:rsidR="004E21C5" w:rsidRPr="004E21C5" w:rsidRDefault="004E21C5" w:rsidP="004E21C5">
            <w:pPr>
              <w:rPr>
                <w:rFonts w:ascii="Times New Roman" w:hAnsi="Times New Roman" w:cs="Times New Roman"/>
                <w:b/>
                <w:bCs/>
              </w:rPr>
            </w:pPr>
            <w:r w:rsidRPr="004E21C5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4E21C5" w:rsidRPr="004E21C5" w14:paraId="57DF4D86" w14:textId="77777777" w:rsidTr="004E2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F261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0F35A1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Imported Warehouses dataset</w:t>
            </w:r>
          </w:p>
        </w:tc>
        <w:tc>
          <w:tcPr>
            <w:tcW w:w="0" w:type="auto"/>
            <w:vAlign w:val="center"/>
            <w:hideMark/>
          </w:tcPr>
          <w:p w14:paraId="1089126B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Load warehouse master data into Power Query</w:t>
            </w:r>
          </w:p>
        </w:tc>
        <w:tc>
          <w:tcPr>
            <w:tcW w:w="0" w:type="auto"/>
            <w:vAlign w:val="center"/>
            <w:hideMark/>
          </w:tcPr>
          <w:p w14:paraId="75945DCC" w14:textId="77777777" w:rsidR="004E21C5" w:rsidRPr="004E21C5" w:rsidRDefault="004E21C5" w:rsidP="004E21C5">
            <w:pPr>
              <w:jc w:val="center"/>
              <w:rPr>
                <w:rFonts w:ascii="Times New Roman" w:hAnsi="Times New Roman" w:cs="Times New Roman"/>
              </w:rPr>
            </w:pPr>
            <w:r w:rsidRPr="004E21C5">
              <w:rPr>
                <w:rFonts w:ascii="Segoe UI Symbol" w:hAnsi="Segoe UI Symbol" w:cs="Segoe UI Symbol"/>
              </w:rPr>
              <w:t>✓</w:t>
            </w:r>
          </w:p>
        </w:tc>
      </w:tr>
      <w:tr w:rsidR="004E21C5" w:rsidRPr="004E21C5" w14:paraId="1BB2FEA7" w14:textId="77777777" w:rsidTr="004E2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F59B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B412AD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Changed data types</w:t>
            </w:r>
          </w:p>
        </w:tc>
        <w:tc>
          <w:tcPr>
            <w:tcW w:w="0" w:type="auto"/>
            <w:vAlign w:val="center"/>
            <w:hideMark/>
          </w:tcPr>
          <w:p w14:paraId="1F3D48BF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Ensure correct data format</w:t>
            </w:r>
          </w:p>
        </w:tc>
        <w:tc>
          <w:tcPr>
            <w:tcW w:w="0" w:type="auto"/>
            <w:vAlign w:val="center"/>
            <w:hideMark/>
          </w:tcPr>
          <w:p w14:paraId="0D1C8F52" w14:textId="77777777" w:rsidR="004E21C5" w:rsidRPr="004E21C5" w:rsidRDefault="004E21C5" w:rsidP="004E21C5">
            <w:pPr>
              <w:jc w:val="center"/>
              <w:rPr>
                <w:rFonts w:ascii="Times New Roman" w:hAnsi="Times New Roman" w:cs="Times New Roman"/>
              </w:rPr>
            </w:pPr>
            <w:r w:rsidRPr="004E21C5">
              <w:rPr>
                <w:rFonts w:ascii="Segoe UI Symbol" w:hAnsi="Segoe UI Symbol" w:cs="Segoe UI Symbol"/>
              </w:rPr>
              <w:t>✓</w:t>
            </w:r>
          </w:p>
        </w:tc>
      </w:tr>
      <w:tr w:rsidR="004E21C5" w:rsidRPr="004E21C5" w14:paraId="496081FE" w14:textId="77777777" w:rsidTr="004E2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198B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40D145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Removed duplicate rows</w:t>
            </w:r>
          </w:p>
        </w:tc>
        <w:tc>
          <w:tcPr>
            <w:tcW w:w="0" w:type="auto"/>
            <w:vAlign w:val="center"/>
            <w:hideMark/>
          </w:tcPr>
          <w:p w14:paraId="5DA933DC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Eliminate duplicate warehouse records</w:t>
            </w:r>
          </w:p>
        </w:tc>
        <w:tc>
          <w:tcPr>
            <w:tcW w:w="0" w:type="auto"/>
            <w:vAlign w:val="center"/>
            <w:hideMark/>
          </w:tcPr>
          <w:p w14:paraId="3F375910" w14:textId="77777777" w:rsidR="004E21C5" w:rsidRPr="004E21C5" w:rsidRDefault="004E21C5" w:rsidP="004E21C5">
            <w:pPr>
              <w:jc w:val="center"/>
              <w:rPr>
                <w:rFonts w:ascii="Times New Roman" w:hAnsi="Times New Roman" w:cs="Times New Roman"/>
              </w:rPr>
            </w:pPr>
            <w:r w:rsidRPr="004E21C5">
              <w:rPr>
                <w:rFonts w:ascii="Segoe UI Symbol" w:hAnsi="Segoe UI Symbol" w:cs="Segoe UI Symbol"/>
              </w:rPr>
              <w:t>✓</w:t>
            </w:r>
          </w:p>
        </w:tc>
      </w:tr>
      <w:tr w:rsidR="004E21C5" w:rsidRPr="004E21C5" w14:paraId="3DFB23E8" w14:textId="77777777" w:rsidTr="004E2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DC8B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849039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Trimmed and cleaned text</w:t>
            </w:r>
          </w:p>
        </w:tc>
        <w:tc>
          <w:tcPr>
            <w:tcW w:w="0" w:type="auto"/>
            <w:vAlign w:val="center"/>
            <w:hideMark/>
          </w:tcPr>
          <w:p w14:paraId="5D9D985F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Remove extra spaces and hidden characters</w:t>
            </w:r>
          </w:p>
        </w:tc>
        <w:tc>
          <w:tcPr>
            <w:tcW w:w="0" w:type="auto"/>
            <w:vAlign w:val="center"/>
            <w:hideMark/>
          </w:tcPr>
          <w:p w14:paraId="01EB6129" w14:textId="77777777" w:rsidR="004E21C5" w:rsidRPr="004E21C5" w:rsidRDefault="004E21C5" w:rsidP="004E21C5">
            <w:pPr>
              <w:jc w:val="center"/>
              <w:rPr>
                <w:rFonts w:ascii="Times New Roman" w:hAnsi="Times New Roman" w:cs="Times New Roman"/>
              </w:rPr>
            </w:pPr>
            <w:r w:rsidRPr="004E21C5">
              <w:rPr>
                <w:rFonts w:ascii="Segoe UI Symbol" w:hAnsi="Segoe UI Symbol" w:cs="Segoe UI Symbol"/>
              </w:rPr>
              <w:t>✓</w:t>
            </w:r>
          </w:p>
        </w:tc>
      </w:tr>
      <w:tr w:rsidR="004E21C5" w:rsidRPr="004E21C5" w14:paraId="1A15640E" w14:textId="77777777" w:rsidTr="004E2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5618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FCCD41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Standardized Warehouse Name, Country and City</w:t>
            </w:r>
          </w:p>
        </w:tc>
        <w:tc>
          <w:tcPr>
            <w:tcW w:w="0" w:type="auto"/>
            <w:vAlign w:val="center"/>
            <w:hideMark/>
          </w:tcPr>
          <w:p w14:paraId="495B1E17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Maintain consistent text values</w:t>
            </w:r>
          </w:p>
        </w:tc>
        <w:tc>
          <w:tcPr>
            <w:tcW w:w="0" w:type="auto"/>
            <w:vAlign w:val="center"/>
            <w:hideMark/>
          </w:tcPr>
          <w:p w14:paraId="479E2C46" w14:textId="77777777" w:rsidR="004E21C5" w:rsidRPr="004E21C5" w:rsidRDefault="004E21C5" w:rsidP="004E21C5">
            <w:pPr>
              <w:jc w:val="center"/>
              <w:rPr>
                <w:rFonts w:ascii="Times New Roman" w:hAnsi="Times New Roman" w:cs="Times New Roman"/>
              </w:rPr>
            </w:pPr>
            <w:r w:rsidRPr="004E21C5">
              <w:rPr>
                <w:rFonts w:ascii="Segoe UI Symbol" w:hAnsi="Segoe UI Symbol" w:cs="Segoe UI Symbol"/>
              </w:rPr>
              <w:t>✓</w:t>
            </w:r>
          </w:p>
        </w:tc>
      </w:tr>
      <w:tr w:rsidR="004E21C5" w:rsidRPr="004E21C5" w14:paraId="23A142EE" w14:textId="77777777" w:rsidTr="004E2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32C5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6248690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 xml:space="preserve">Converted </w:t>
            </w:r>
            <w:proofErr w:type="spellStart"/>
            <w:r w:rsidRPr="004E21C5">
              <w:rPr>
                <w:rFonts w:ascii="Times New Roman" w:hAnsi="Times New Roman" w:cs="Times New Roman"/>
              </w:rPr>
              <w:t>Capacity_SQFT</w:t>
            </w:r>
            <w:proofErr w:type="spellEnd"/>
            <w:r w:rsidRPr="004E21C5">
              <w:rPr>
                <w:rFonts w:ascii="Times New Roman" w:hAnsi="Times New Roman" w:cs="Times New Roman"/>
              </w:rPr>
              <w:t xml:space="preserve"> to Whole Number</w:t>
            </w:r>
          </w:p>
        </w:tc>
        <w:tc>
          <w:tcPr>
            <w:tcW w:w="0" w:type="auto"/>
            <w:vAlign w:val="center"/>
            <w:hideMark/>
          </w:tcPr>
          <w:p w14:paraId="424AF15E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Enable capacity calculations</w:t>
            </w:r>
          </w:p>
        </w:tc>
        <w:tc>
          <w:tcPr>
            <w:tcW w:w="0" w:type="auto"/>
            <w:vAlign w:val="center"/>
            <w:hideMark/>
          </w:tcPr>
          <w:p w14:paraId="501A7FAF" w14:textId="77777777" w:rsidR="004E21C5" w:rsidRPr="004E21C5" w:rsidRDefault="004E21C5" w:rsidP="004E21C5">
            <w:pPr>
              <w:jc w:val="center"/>
              <w:rPr>
                <w:rFonts w:ascii="Times New Roman" w:hAnsi="Times New Roman" w:cs="Times New Roman"/>
              </w:rPr>
            </w:pPr>
            <w:r w:rsidRPr="004E21C5">
              <w:rPr>
                <w:rFonts w:ascii="Segoe UI Symbol" w:hAnsi="Segoe UI Symbol" w:cs="Segoe UI Symbol"/>
              </w:rPr>
              <w:t>✓</w:t>
            </w:r>
          </w:p>
        </w:tc>
      </w:tr>
      <w:tr w:rsidR="004E21C5" w:rsidRPr="004E21C5" w14:paraId="5E55B275" w14:textId="77777777" w:rsidTr="004E2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5C94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999BD7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 xml:space="preserve">Converted </w:t>
            </w:r>
            <w:proofErr w:type="spellStart"/>
            <w:r w:rsidRPr="004E21C5">
              <w:rPr>
                <w:rFonts w:ascii="Times New Roman" w:hAnsi="Times New Roman" w:cs="Times New Roman"/>
              </w:rPr>
              <w:t>Country_LPI_Score</w:t>
            </w:r>
            <w:proofErr w:type="spellEnd"/>
            <w:r w:rsidRPr="004E21C5">
              <w:rPr>
                <w:rFonts w:ascii="Times New Roman" w:hAnsi="Times New Roman" w:cs="Times New Roman"/>
              </w:rPr>
              <w:t xml:space="preserve"> to Decimal Number</w:t>
            </w:r>
          </w:p>
        </w:tc>
        <w:tc>
          <w:tcPr>
            <w:tcW w:w="0" w:type="auto"/>
            <w:vAlign w:val="center"/>
            <w:hideMark/>
          </w:tcPr>
          <w:p w14:paraId="72FC6D88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Support logistics performance analysis</w:t>
            </w:r>
          </w:p>
        </w:tc>
        <w:tc>
          <w:tcPr>
            <w:tcW w:w="0" w:type="auto"/>
            <w:vAlign w:val="center"/>
            <w:hideMark/>
          </w:tcPr>
          <w:p w14:paraId="5902DFEF" w14:textId="77777777" w:rsidR="004E21C5" w:rsidRPr="004E21C5" w:rsidRDefault="004E21C5" w:rsidP="004E21C5">
            <w:pPr>
              <w:jc w:val="center"/>
              <w:rPr>
                <w:rFonts w:ascii="Times New Roman" w:hAnsi="Times New Roman" w:cs="Times New Roman"/>
              </w:rPr>
            </w:pPr>
            <w:r w:rsidRPr="004E21C5">
              <w:rPr>
                <w:rFonts w:ascii="Segoe UI Symbol" w:hAnsi="Segoe UI Symbol" w:cs="Segoe UI Symbol"/>
              </w:rPr>
              <w:t>✓</w:t>
            </w:r>
          </w:p>
        </w:tc>
      </w:tr>
      <w:tr w:rsidR="004E21C5" w:rsidRPr="004E21C5" w14:paraId="6B534D66" w14:textId="77777777" w:rsidTr="004E2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1C28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C0E25B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 xml:space="preserve">Preserved null values in </w:t>
            </w:r>
            <w:proofErr w:type="spellStart"/>
            <w:r w:rsidRPr="004E21C5">
              <w:rPr>
                <w:rFonts w:ascii="Times New Roman" w:hAnsi="Times New Roman" w:cs="Times New Roman"/>
              </w:rPr>
              <w:t>FacilityManager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87CE7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Maintain original business information</w:t>
            </w:r>
          </w:p>
        </w:tc>
        <w:tc>
          <w:tcPr>
            <w:tcW w:w="0" w:type="auto"/>
            <w:vAlign w:val="center"/>
            <w:hideMark/>
          </w:tcPr>
          <w:p w14:paraId="3F9C541A" w14:textId="77777777" w:rsidR="004E21C5" w:rsidRPr="004E21C5" w:rsidRDefault="004E21C5" w:rsidP="004E21C5">
            <w:pPr>
              <w:jc w:val="center"/>
              <w:rPr>
                <w:rFonts w:ascii="Times New Roman" w:hAnsi="Times New Roman" w:cs="Times New Roman"/>
              </w:rPr>
            </w:pPr>
            <w:r w:rsidRPr="004E21C5">
              <w:rPr>
                <w:rFonts w:ascii="Segoe UI Symbol" w:hAnsi="Segoe UI Symbol" w:cs="Segoe UI Symbol"/>
              </w:rPr>
              <w:t>✓</w:t>
            </w:r>
          </w:p>
        </w:tc>
      </w:tr>
      <w:tr w:rsidR="004E21C5" w:rsidRPr="004E21C5" w14:paraId="42F8DE0D" w14:textId="77777777" w:rsidTr="004E2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27BB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A7A1D81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Performed final validation</w:t>
            </w:r>
          </w:p>
        </w:tc>
        <w:tc>
          <w:tcPr>
            <w:tcW w:w="0" w:type="auto"/>
            <w:vAlign w:val="center"/>
            <w:hideMark/>
          </w:tcPr>
          <w:p w14:paraId="19CABF59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Verify data quality before loading</w:t>
            </w:r>
          </w:p>
        </w:tc>
        <w:tc>
          <w:tcPr>
            <w:tcW w:w="0" w:type="auto"/>
            <w:vAlign w:val="center"/>
            <w:hideMark/>
          </w:tcPr>
          <w:p w14:paraId="121B78E0" w14:textId="77777777" w:rsidR="004E21C5" w:rsidRPr="004E21C5" w:rsidRDefault="004E21C5" w:rsidP="004E21C5">
            <w:pPr>
              <w:jc w:val="center"/>
              <w:rPr>
                <w:rFonts w:ascii="Times New Roman" w:hAnsi="Times New Roman" w:cs="Times New Roman"/>
              </w:rPr>
            </w:pPr>
            <w:r w:rsidRPr="004E21C5">
              <w:rPr>
                <w:rFonts w:ascii="Segoe UI Symbol" w:hAnsi="Segoe UI Symbol" w:cs="Segoe UI Symbol"/>
              </w:rPr>
              <w:t>✓</w:t>
            </w:r>
          </w:p>
        </w:tc>
      </w:tr>
      <w:tr w:rsidR="004E21C5" w:rsidRPr="004E21C5" w14:paraId="1C80B155" w14:textId="77777777" w:rsidTr="004E2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66CC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53844B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 xml:space="preserve">Close &amp; </w:t>
            </w:r>
            <w:proofErr w:type="gramStart"/>
            <w:r w:rsidRPr="004E21C5">
              <w:rPr>
                <w:rFonts w:ascii="Times New Roman" w:hAnsi="Times New Roman" w:cs="Times New Roman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06DF1B" w14:textId="77777777" w:rsidR="004E21C5" w:rsidRPr="004E21C5" w:rsidRDefault="004E21C5" w:rsidP="004E21C5">
            <w:pPr>
              <w:rPr>
                <w:rFonts w:ascii="Times New Roman" w:hAnsi="Times New Roman" w:cs="Times New Roman"/>
              </w:rPr>
            </w:pPr>
            <w:r w:rsidRPr="004E21C5">
              <w:rPr>
                <w:rFonts w:ascii="Times New Roman" w:hAnsi="Times New Roman" w:cs="Times New Roman"/>
              </w:rPr>
              <w:t>Load cleaned dataset</w:t>
            </w:r>
          </w:p>
        </w:tc>
        <w:tc>
          <w:tcPr>
            <w:tcW w:w="0" w:type="auto"/>
            <w:vAlign w:val="center"/>
            <w:hideMark/>
          </w:tcPr>
          <w:p w14:paraId="50A9C894" w14:textId="77777777" w:rsidR="004E21C5" w:rsidRPr="004E21C5" w:rsidRDefault="004E21C5" w:rsidP="004E21C5">
            <w:pPr>
              <w:jc w:val="center"/>
              <w:rPr>
                <w:rFonts w:ascii="Times New Roman" w:hAnsi="Times New Roman" w:cs="Times New Roman"/>
              </w:rPr>
            </w:pPr>
            <w:r w:rsidRPr="004E21C5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9CABBE0" w14:textId="77777777" w:rsidR="004E21C5" w:rsidRPr="004E21C5" w:rsidRDefault="004E21C5">
      <w:pPr>
        <w:rPr>
          <w:rFonts w:ascii="Times New Roman" w:hAnsi="Times New Roman" w:cs="Times New Roman"/>
        </w:rPr>
      </w:pPr>
    </w:p>
    <w:sectPr w:rsidR="004E21C5" w:rsidRPr="004E2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16C5D"/>
    <w:multiLevelType w:val="multilevel"/>
    <w:tmpl w:val="1B0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93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C5"/>
    <w:rsid w:val="004E21C5"/>
    <w:rsid w:val="004E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8A327"/>
  <w15:chartTrackingRefBased/>
  <w15:docId w15:val="{760F73E1-F33D-4378-ABC3-7FA75871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1</cp:revision>
  <dcterms:created xsi:type="dcterms:W3CDTF">2026-07-30T13:01:00Z</dcterms:created>
  <dcterms:modified xsi:type="dcterms:W3CDTF">2026-07-30T13:04:00Z</dcterms:modified>
</cp:coreProperties>
</file>