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82357" w14:textId="77777777" w:rsidR="00443E99" w:rsidRPr="00443E99" w:rsidRDefault="00443E99" w:rsidP="00443E99">
      <w:pPr>
        <w:jc w:val="center"/>
        <w:rPr>
          <w:rFonts w:ascii="Times New Roman" w:hAnsi="Times New Roman" w:cs="Times New Roman"/>
          <w:b/>
          <w:bCs/>
          <w:sz w:val="48"/>
          <w:szCs w:val="48"/>
        </w:rPr>
      </w:pPr>
      <w:proofErr w:type="spellStart"/>
      <w:r w:rsidRPr="00443E99">
        <w:rPr>
          <w:rFonts w:ascii="Times New Roman" w:hAnsi="Times New Roman" w:cs="Times New Roman"/>
          <w:b/>
          <w:bCs/>
          <w:sz w:val="48"/>
          <w:szCs w:val="48"/>
        </w:rPr>
        <w:t>SynapseSCM</w:t>
      </w:r>
      <w:proofErr w:type="spellEnd"/>
      <w:r w:rsidRPr="00443E99">
        <w:rPr>
          <w:rFonts w:ascii="Times New Roman" w:hAnsi="Times New Roman" w:cs="Times New Roman"/>
          <w:b/>
          <w:bCs/>
          <w:sz w:val="48"/>
          <w:szCs w:val="48"/>
        </w:rPr>
        <w:t>: Enterprise Supply Intelligence Platform</w:t>
      </w:r>
    </w:p>
    <w:p w14:paraId="7070B39E"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t>Project Documentation</w:t>
      </w:r>
    </w:p>
    <w:p w14:paraId="71BCF5CB" w14:textId="2E77014A" w:rsidR="00443E99" w:rsidRPr="00443E99" w:rsidRDefault="00443E99" w:rsidP="00443E99">
      <w:pPr>
        <w:rPr>
          <w:rFonts w:ascii="Times New Roman" w:hAnsi="Times New Roman" w:cs="Times New Roman"/>
        </w:rPr>
      </w:pPr>
      <w:r w:rsidRPr="00443E99">
        <w:rPr>
          <w:rFonts w:ascii="Times New Roman" w:hAnsi="Times New Roman" w:cs="Times New Roman"/>
          <w:b/>
          <w:bCs/>
        </w:rPr>
        <w:t>Project:</w:t>
      </w:r>
      <w:r w:rsidRPr="00443E99">
        <w:rPr>
          <w:rFonts w:ascii="Times New Roman" w:hAnsi="Times New Roman" w:cs="Times New Roman"/>
        </w:rPr>
        <w:t xml:space="preserve"> Procurement Cost Intelligence Dashboard</w:t>
      </w:r>
    </w:p>
    <w:p w14:paraId="792E53B2"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t>1. Problem Statement</w:t>
      </w:r>
    </w:p>
    <w:p w14:paraId="1F58D955" w14:textId="26793047" w:rsidR="00443E99" w:rsidRPr="00443E99" w:rsidRDefault="00443E99" w:rsidP="00443E99">
      <w:pPr>
        <w:jc w:val="both"/>
        <w:rPr>
          <w:rFonts w:ascii="Times New Roman" w:hAnsi="Times New Roman" w:cs="Times New Roman"/>
        </w:rPr>
      </w:pPr>
      <w:r w:rsidRPr="00443E99">
        <w:rPr>
          <w:rFonts w:ascii="Times New Roman" w:hAnsi="Times New Roman" w:cs="Times New Roman"/>
        </w:rPr>
        <w:t>Procurement managers often face challenges in understanding why procurement costs increase over time. Procurement transactions, supplier information, inventory records, and external market factors such as commodity prices, fuel prices, exchange rates, interest rates, producer price index, and logistics performance are stored in different files and systems. Because this information is not available in one place, it becomes difficult to identify the factors affecting procurement costs, supplier performance, and purchasing decisions. This project combines internal ERP data and external market data into a single analytical dashboard to help procurement teams monitor costs, evaluate suppliers, and make better purchasing decisions.</w:t>
      </w:r>
    </w:p>
    <w:p w14:paraId="2E9653AB"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t>2. Business Objectives</w:t>
      </w:r>
    </w:p>
    <w:p w14:paraId="58149888" w14:textId="77777777" w:rsidR="00443E99" w:rsidRPr="00443E99" w:rsidRDefault="00443E99" w:rsidP="00443E99">
      <w:pPr>
        <w:numPr>
          <w:ilvl w:val="0"/>
          <w:numId w:val="1"/>
        </w:numPr>
        <w:rPr>
          <w:rFonts w:ascii="Times New Roman" w:hAnsi="Times New Roman" w:cs="Times New Roman"/>
        </w:rPr>
      </w:pPr>
      <w:r w:rsidRPr="00443E99">
        <w:rPr>
          <w:rFonts w:ascii="Times New Roman" w:hAnsi="Times New Roman" w:cs="Times New Roman"/>
        </w:rPr>
        <w:t xml:space="preserve">Monitor procurement spending across suppliers and products. </w:t>
      </w:r>
    </w:p>
    <w:p w14:paraId="292C6D97" w14:textId="77777777" w:rsidR="00443E99" w:rsidRPr="00443E99" w:rsidRDefault="00443E99" w:rsidP="00443E99">
      <w:pPr>
        <w:numPr>
          <w:ilvl w:val="0"/>
          <w:numId w:val="1"/>
        </w:numPr>
        <w:rPr>
          <w:rFonts w:ascii="Times New Roman" w:hAnsi="Times New Roman" w:cs="Times New Roman"/>
        </w:rPr>
      </w:pPr>
      <w:proofErr w:type="spellStart"/>
      <w:r w:rsidRPr="00443E99">
        <w:rPr>
          <w:rFonts w:ascii="Times New Roman" w:hAnsi="Times New Roman" w:cs="Times New Roman"/>
        </w:rPr>
        <w:t>Analyze</w:t>
      </w:r>
      <w:proofErr w:type="spellEnd"/>
      <w:r w:rsidRPr="00443E99">
        <w:rPr>
          <w:rFonts w:ascii="Times New Roman" w:hAnsi="Times New Roman" w:cs="Times New Roman"/>
        </w:rPr>
        <w:t xml:space="preserve"> the impact of market conditions on procurement costs. </w:t>
      </w:r>
    </w:p>
    <w:p w14:paraId="28750349" w14:textId="77777777" w:rsidR="00443E99" w:rsidRPr="00443E99" w:rsidRDefault="00443E99" w:rsidP="00443E99">
      <w:pPr>
        <w:numPr>
          <w:ilvl w:val="0"/>
          <w:numId w:val="1"/>
        </w:numPr>
        <w:rPr>
          <w:rFonts w:ascii="Times New Roman" w:hAnsi="Times New Roman" w:cs="Times New Roman"/>
        </w:rPr>
      </w:pPr>
      <w:r w:rsidRPr="00443E99">
        <w:rPr>
          <w:rFonts w:ascii="Times New Roman" w:hAnsi="Times New Roman" w:cs="Times New Roman"/>
        </w:rPr>
        <w:t xml:space="preserve">Identify high-cost suppliers and procurement categories. </w:t>
      </w:r>
    </w:p>
    <w:p w14:paraId="2C0BE1A9" w14:textId="77777777" w:rsidR="00443E99" w:rsidRPr="00443E99" w:rsidRDefault="00443E99" w:rsidP="00443E99">
      <w:pPr>
        <w:numPr>
          <w:ilvl w:val="0"/>
          <w:numId w:val="1"/>
        </w:numPr>
        <w:rPr>
          <w:rFonts w:ascii="Times New Roman" w:hAnsi="Times New Roman" w:cs="Times New Roman"/>
        </w:rPr>
      </w:pPr>
      <w:r w:rsidRPr="00443E99">
        <w:rPr>
          <w:rFonts w:ascii="Times New Roman" w:hAnsi="Times New Roman" w:cs="Times New Roman"/>
        </w:rPr>
        <w:t xml:space="preserve">Track supplier performance and delivery efficiency. </w:t>
      </w:r>
    </w:p>
    <w:p w14:paraId="594711AB" w14:textId="1049C893" w:rsidR="00443E99" w:rsidRPr="00443E99" w:rsidRDefault="00443E99" w:rsidP="00443E99">
      <w:pPr>
        <w:numPr>
          <w:ilvl w:val="0"/>
          <w:numId w:val="1"/>
        </w:numPr>
        <w:rPr>
          <w:rFonts w:ascii="Times New Roman" w:hAnsi="Times New Roman" w:cs="Times New Roman"/>
        </w:rPr>
      </w:pPr>
      <w:r w:rsidRPr="00443E99">
        <w:rPr>
          <w:rFonts w:ascii="Times New Roman" w:hAnsi="Times New Roman" w:cs="Times New Roman"/>
        </w:rPr>
        <w:t xml:space="preserve">Build an interactive Procurement Cost Intelligence Dashboard using Power BI. </w:t>
      </w:r>
    </w:p>
    <w:p w14:paraId="167DC336"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t>3. Business Questions</w:t>
      </w:r>
    </w:p>
    <w:p w14:paraId="71B6AC48" w14:textId="77777777" w:rsidR="00443E99" w:rsidRPr="00443E99" w:rsidRDefault="00443E99" w:rsidP="00443E99">
      <w:pPr>
        <w:numPr>
          <w:ilvl w:val="0"/>
          <w:numId w:val="2"/>
        </w:numPr>
        <w:rPr>
          <w:rFonts w:ascii="Times New Roman" w:hAnsi="Times New Roman" w:cs="Times New Roman"/>
        </w:rPr>
      </w:pPr>
      <w:r w:rsidRPr="00443E99">
        <w:rPr>
          <w:rFonts w:ascii="Times New Roman" w:hAnsi="Times New Roman" w:cs="Times New Roman"/>
        </w:rPr>
        <w:t xml:space="preserve">Which suppliers contribute the highest procurement cost? </w:t>
      </w:r>
    </w:p>
    <w:p w14:paraId="07FC32CE" w14:textId="77777777" w:rsidR="00443E99" w:rsidRPr="00443E99" w:rsidRDefault="00443E99" w:rsidP="00443E99">
      <w:pPr>
        <w:numPr>
          <w:ilvl w:val="0"/>
          <w:numId w:val="2"/>
        </w:numPr>
        <w:rPr>
          <w:rFonts w:ascii="Times New Roman" w:hAnsi="Times New Roman" w:cs="Times New Roman"/>
        </w:rPr>
      </w:pPr>
      <w:r w:rsidRPr="00443E99">
        <w:rPr>
          <w:rFonts w:ascii="Times New Roman" w:hAnsi="Times New Roman" w:cs="Times New Roman"/>
        </w:rPr>
        <w:t xml:space="preserve">Which products or categories have the highest purchasing cost? </w:t>
      </w:r>
    </w:p>
    <w:p w14:paraId="7135CAFF" w14:textId="77777777" w:rsidR="00443E99" w:rsidRPr="00443E99" w:rsidRDefault="00443E99" w:rsidP="00443E99">
      <w:pPr>
        <w:numPr>
          <w:ilvl w:val="0"/>
          <w:numId w:val="2"/>
        </w:numPr>
        <w:rPr>
          <w:rFonts w:ascii="Times New Roman" w:hAnsi="Times New Roman" w:cs="Times New Roman"/>
        </w:rPr>
      </w:pPr>
      <w:r w:rsidRPr="00443E99">
        <w:rPr>
          <w:rFonts w:ascii="Times New Roman" w:hAnsi="Times New Roman" w:cs="Times New Roman"/>
        </w:rPr>
        <w:t xml:space="preserve">How do commodity prices, fuel prices, and exchange rates affect procurement costs? </w:t>
      </w:r>
    </w:p>
    <w:p w14:paraId="37B98163" w14:textId="77777777" w:rsidR="00443E99" w:rsidRPr="00443E99" w:rsidRDefault="00443E99" w:rsidP="00443E99">
      <w:pPr>
        <w:numPr>
          <w:ilvl w:val="0"/>
          <w:numId w:val="2"/>
        </w:numPr>
        <w:rPr>
          <w:rFonts w:ascii="Times New Roman" w:hAnsi="Times New Roman" w:cs="Times New Roman"/>
        </w:rPr>
      </w:pPr>
      <w:r w:rsidRPr="00443E99">
        <w:rPr>
          <w:rFonts w:ascii="Times New Roman" w:hAnsi="Times New Roman" w:cs="Times New Roman"/>
        </w:rPr>
        <w:t xml:space="preserve">Which suppliers have higher lead times or delivery delays? </w:t>
      </w:r>
    </w:p>
    <w:p w14:paraId="67A90E27" w14:textId="3737A18E" w:rsidR="00443E99" w:rsidRPr="00443E99" w:rsidRDefault="00443E99" w:rsidP="00443E99">
      <w:pPr>
        <w:numPr>
          <w:ilvl w:val="0"/>
          <w:numId w:val="2"/>
        </w:numPr>
        <w:rPr>
          <w:rFonts w:ascii="Times New Roman" w:hAnsi="Times New Roman" w:cs="Times New Roman"/>
        </w:rPr>
      </w:pPr>
      <w:r w:rsidRPr="00443E99">
        <w:rPr>
          <w:rFonts w:ascii="Times New Roman" w:hAnsi="Times New Roman" w:cs="Times New Roman"/>
        </w:rPr>
        <w:t xml:space="preserve">Which procurement categories require better cost control? </w:t>
      </w:r>
    </w:p>
    <w:p w14:paraId="4DA8F41D"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t>4. Scope</w:t>
      </w:r>
    </w:p>
    <w:p w14:paraId="65A9E522"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rPr>
        <w:t>Use internal ERP datasets and external market datasets. Perform data profiling and cleaning using Excel and Power Query, create a data model, develop DAX measures, and build an interactive Procurement Cost Intelligence Dashboard in Power BI.</w:t>
      </w:r>
    </w:p>
    <w:p w14:paraId="41C83912" w14:textId="3759DDD3" w:rsidR="00443E99" w:rsidRPr="00443E99" w:rsidRDefault="00443E99" w:rsidP="00443E99">
      <w:pPr>
        <w:rPr>
          <w:rFonts w:ascii="Times New Roman" w:hAnsi="Times New Roman" w:cs="Times New Roman"/>
        </w:rPr>
      </w:pPr>
    </w:p>
    <w:p w14:paraId="39423AB6"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lastRenderedPageBreak/>
        <w:t>5. Deliverables</w:t>
      </w:r>
    </w:p>
    <w:p w14:paraId="3CD3236C" w14:textId="77777777" w:rsidR="00443E99" w:rsidRPr="00443E99" w:rsidRDefault="00443E99" w:rsidP="00443E99">
      <w:pPr>
        <w:numPr>
          <w:ilvl w:val="0"/>
          <w:numId w:val="3"/>
        </w:numPr>
        <w:rPr>
          <w:rFonts w:ascii="Times New Roman" w:hAnsi="Times New Roman" w:cs="Times New Roman"/>
        </w:rPr>
      </w:pPr>
      <w:r w:rsidRPr="00443E99">
        <w:rPr>
          <w:rFonts w:ascii="Times New Roman" w:hAnsi="Times New Roman" w:cs="Times New Roman"/>
        </w:rPr>
        <w:t xml:space="preserve">Cleaned datasets </w:t>
      </w:r>
    </w:p>
    <w:p w14:paraId="0B02AEC5" w14:textId="77777777" w:rsidR="00443E99" w:rsidRPr="00443E99" w:rsidRDefault="00443E99" w:rsidP="00443E99">
      <w:pPr>
        <w:numPr>
          <w:ilvl w:val="0"/>
          <w:numId w:val="3"/>
        </w:numPr>
        <w:rPr>
          <w:rFonts w:ascii="Times New Roman" w:hAnsi="Times New Roman" w:cs="Times New Roman"/>
        </w:rPr>
      </w:pPr>
      <w:r w:rsidRPr="00443E99">
        <w:rPr>
          <w:rFonts w:ascii="Times New Roman" w:hAnsi="Times New Roman" w:cs="Times New Roman"/>
        </w:rPr>
        <w:t xml:space="preserve">Data model </w:t>
      </w:r>
    </w:p>
    <w:p w14:paraId="00F76874" w14:textId="77777777" w:rsidR="00443E99" w:rsidRPr="00443E99" w:rsidRDefault="00443E99" w:rsidP="00443E99">
      <w:pPr>
        <w:numPr>
          <w:ilvl w:val="0"/>
          <w:numId w:val="3"/>
        </w:numPr>
        <w:rPr>
          <w:rFonts w:ascii="Times New Roman" w:hAnsi="Times New Roman" w:cs="Times New Roman"/>
        </w:rPr>
      </w:pPr>
      <w:r w:rsidRPr="00443E99">
        <w:rPr>
          <w:rFonts w:ascii="Times New Roman" w:hAnsi="Times New Roman" w:cs="Times New Roman"/>
        </w:rPr>
        <w:t xml:space="preserve">Interactive Power BI dashboard </w:t>
      </w:r>
    </w:p>
    <w:p w14:paraId="2E6ED60D" w14:textId="77777777" w:rsidR="00443E99" w:rsidRPr="00443E99" w:rsidRDefault="00443E99" w:rsidP="00443E99">
      <w:pPr>
        <w:numPr>
          <w:ilvl w:val="0"/>
          <w:numId w:val="3"/>
        </w:numPr>
        <w:rPr>
          <w:rFonts w:ascii="Times New Roman" w:hAnsi="Times New Roman" w:cs="Times New Roman"/>
        </w:rPr>
      </w:pPr>
      <w:r w:rsidRPr="00443E99">
        <w:rPr>
          <w:rFonts w:ascii="Times New Roman" w:hAnsi="Times New Roman" w:cs="Times New Roman"/>
        </w:rPr>
        <w:t xml:space="preserve">Business insights </w:t>
      </w:r>
    </w:p>
    <w:p w14:paraId="6D167522" w14:textId="77777777" w:rsidR="00443E99" w:rsidRPr="00443E99" w:rsidRDefault="00443E99" w:rsidP="00443E99">
      <w:pPr>
        <w:numPr>
          <w:ilvl w:val="0"/>
          <w:numId w:val="3"/>
        </w:numPr>
        <w:rPr>
          <w:rFonts w:ascii="Times New Roman" w:hAnsi="Times New Roman" w:cs="Times New Roman"/>
        </w:rPr>
      </w:pPr>
      <w:r w:rsidRPr="00443E99">
        <w:rPr>
          <w:rFonts w:ascii="Times New Roman" w:hAnsi="Times New Roman" w:cs="Times New Roman"/>
        </w:rPr>
        <w:t xml:space="preserve">Procurement recommendations </w:t>
      </w:r>
    </w:p>
    <w:p w14:paraId="1198787A" w14:textId="77777777" w:rsidR="00443E99" w:rsidRPr="00443E99" w:rsidRDefault="00443E99" w:rsidP="00443E99">
      <w:pPr>
        <w:numPr>
          <w:ilvl w:val="0"/>
          <w:numId w:val="3"/>
        </w:numPr>
        <w:rPr>
          <w:rFonts w:ascii="Times New Roman" w:hAnsi="Times New Roman" w:cs="Times New Roman"/>
        </w:rPr>
      </w:pPr>
      <w:r w:rsidRPr="00443E99">
        <w:rPr>
          <w:rFonts w:ascii="Times New Roman" w:hAnsi="Times New Roman" w:cs="Times New Roman"/>
        </w:rPr>
        <w:t xml:space="preserve">Project documentation </w:t>
      </w:r>
    </w:p>
    <w:p w14:paraId="21529765" w14:textId="0B9A3E6F" w:rsidR="00443E99" w:rsidRPr="00443E99" w:rsidRDefault="00443E99" w:rsidP="00443E99">
      <w:pPr>
        <w:rPr>
          <w:rFonts w:ascii="Times New Roman" w:hAnsi="Times New Roman" w:cs="Times New Roman"/>
        </w:rPr>
      </w:pPr>
    </w:p>
    <w:p w14:paraId="7886C492"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t>Business Requirement Document (BRD)</w:t>
      </w:r>
    </w:p>
    <w:tbl>
      <w:tblPr>
        <w:tblW w:w="0" w:type="auto"/>
        <w:tblLook w:val="04A0" w:firstRow="1" w:lastRow="0" w:firstColumn="1" w:lastColumn="0" w:noHBand="0" w:noVBand="1"/>
      </w:tblPr>
      <w:tblGrid>
        <w:gridCol w:w="1742"/>
        <w:gridCol w:w="7284"/>
      </w:tblGrid>
      <w:tr w:rsidR="00443E99" w:rsidRPr="00443E99" w14:paraId="4BE14DD4" w14:textId="77777777" w:rsidTr="00443E99">
        <w:tc>
          <w:tcPr>
            <w:tcW w:w="0" w:type="auto"/>
            <w:hideMark/>
          </w:tcPr>
          <w:p w14:paraId="65300ECC" w14:textId="77777777" w:rsidR="00443E99" w:rsidRPr="00443E99" w:rsidRDefault="00443E99" w:rsidP="00443E99">
            <w:pPr>
              <w:jc w:val="both"/>
              <w:rPr>
                <w:rFonts w:ascii="Times New Roman" w:hAnsi="Times New Roman" w:cs="Times New Roman"/>
                <w:b/>
                <w:bCs/>
              </w:rPr>
            </w:pPr>
            <w:r w:rsidRPr="00443E99">
              <w:rPr>
                <w:rFonts w:ascii="Times New Roman" w:hAnsi="Times New Roman" w:cs="Times New Roman"/>
                <w:b/>
                <w:bCs/>
              </w:rPr>
              <w:t>Field</w:t>
            </w:r>
          </w:p>
        </w:tc>
        <w:tc>
          <w:tcPr>
            <w:tcW w:w="0" w:type="auto"/>
            <w:hideMark/>
          </w:tcPr>
          <w:p w14:paraId="7FB48863" w14:textId="77777777" w:rsidR="00443E99" w:rsidRPr="00443E99" w:rsidRDefault="00443E99" w:rsidP="00443E99">
            <w:pPr>
              <w:jc w:val="both"/>
              <w:rPr>
                <w:rFonts w:ascii="Times New Roman" w:hAnsi="Times New Roman" w:cs="Times New Roman"/>
                <w:b/>
                <w:bCs/>
              </w:rPr>
            </w:pPr>
            <w:r w:rsidRPr="00443E99">
              <w:rPr>
                <w:rFonts w:ascii="Times New Roman" w:hAnsi="Times New Roman" w:cs="Times New Roman"/>
                <w:b/>
                <w:bCs/>
              </w:rPr>
              <w:t>Details</w:t>
            </w:r>
          </w:p>
        </w:tc>
      </w:tr>
      <w:tr w:rsidR="00443E99" w:rsidRPr="00443E99" w14:paraId="3CE384D2" w14:textId="77777777" w:rsidTr="00443E99">
        <w:tc>
          <w:tcPr>
            <w:tcW w:w="0" w:type="auto"/>
            <w:hideMark/>
          </w:tcPr>
          <w:p w14:paraId="1D738E44"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b/>
                <w:bCs/>
              </w:rPr>
              <w:t>Stakeholders</w:t>
            </w:r>
          </w:p>
        </w:tc>
        <w:tc>
          <w:tcPr>
            <w:tcW w:w="0" w:type="auto"/>
            <w:hideMark/>
          </w:tcPr>
          <w:p w14:paraId="75258EC8"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rPr>
              <w:t>Procurement Manager, Supply Chain Manager, Finance Team, Business Management</w:t>
            </w:r>
          </w:p>
        </w:tc>
      </w:tr>
      <w:tr w:rsidR="00443E99" w:rsidRPr="00443E99" w14:paraId="11E3549F" w14:textId="77777777" w:rsidTr="00443E99">
        <w:tc>
          <w:tcPr>
            <w:tcW w:w="0" w:type="auto"/>
            <w:hideMark/>
          </w:tcPr>
          <w:p w14:paraId="7F6B30FF"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b/>
                <w:bCs/>
              </w:rPr>
              <w:t>KPIs</w:t>
            </w:r>
          </w:p>
        </w:tc>
        <w:tc>
          <w:tcPr>
            <w:tcW w:w="0" w:type="auto"/>
            <w:hideMark/>
          </w:tcPr>
          <w:p w14:paraId="4E439621"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rPr>
              <w:t>Total Procurement Cost, Supplier Spend, Average Unit Cost, Lead Time, Delivery Performance, Procurement Trend</w:t>
            </w:r>
          </w:p>
        </w:tc>
      </w:tr>
      <w:tr w:rsidR="00443E99" w:rsidRPr="00443E99" w14:paraId="65F469F0" w14:textId="77777777" w:rsidTr="00443E99">
        <w:tc>
          <w:tcPr>
            <w:tcW w:w="0" w:type="auto"/>
            <w:hideMark/>
          </w:tcPr>
          <w:p w14:paraId="59320910"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b/>
                <w:bCs/>
              </w:rPr>
              <w:t>Assumptions</w:t>
            </w:r>
          </w:p>
        </w:tc>
        <w:tc>
          <w:tcPr>
            <w:tcW w:w="0" w:type="auto"/>
            <w:hideMark/>
          </w:tcPr>
          <w:p w14:paraId="6F929894"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rPr>
              <w:t>Internal ERP data and external market data are available and updated regularly.</w:t>
            </w:r>
          </w:p>
        </w:tc>
      </w:tr>
      <w:tr w:rsidR="00443E99" w:rsidRPr="00443E99" w14:paraId="1DD19458" w14:textId="77777777" w:rsidTr="00443E99">
        <w:tc>
          <w:tcPr>
            <w:tcW w:w="0" w:type="auto"/>
            <w:hideMark/>
          </w:tcPr>
          <w:p w14:paraId="6C9105E9"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b/>
                <w:bCs/>
              </w:rPr>
              <w:t>Risks</w:t>
            </w:r>
          </w:p>
        </w:tc>
        <w:tc>
          <w:tcPr>
            <w:tcW w:w="0" w:type="auto"/>
            <w:hideMark/>
          </w:tcPr>
          <w:p w14:paraId="129CA0CD"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rPr>
              <w:t>Missing data, inconsistent records, delayed market updates, incorrect supplier information.</w:t>
            </w:r>
          </w:p>
        </w:tc>
      </w:tr>
      <w:tr w:rsidR="00443E99" w:rsidRPr="00443E99" w14:paraId="4F46E60E" w14:textId="77777777" w:rsidTr="00443E99">
        <w:tc>
          <w:tcPr>
            <w:tcW w:w="0" w:type="auto"/>
            <w:hideMark/>
          </w:tcPr>
          <w:p w14:paraId="0C34AC78"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b/>
                <w:bCs/>
              </w:rPr>
              <w:t>Success Criteria</w:t>
            </w:r>
          </w:p>
        </w:tc>
        <w:tc>
          <w:tcPr>
            <w:tcW w:w="0" w:type="auto"/>
            <w:hideMark/>
          </w:tcPr>
          <w:p w14:paraId="5BC9296B"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rPr>
              <w:t>Dashboard provides accurate procurement insights and supports better purchasing decisions.</w:t>
            </w:r>
          </w:p>
        </w:tc>
      </w:tr>
      <w:tr w:rsidR="00443E99" w:rsidRPr="00443E99" w14:paraId="0952346E" w14:textId="77777777" w:rsidTr="00443E99">
        <w:tc>
          <w:tcPr>
            <w:tcW w:w="0" w:type="auto"/>
            <w:hideMark/>
          </w:tcPr>
          <w:p w14:paraId="6DF48E69"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b/>
                <w:bCs/>
              </w:rPr>
              <w:t>Timeline</w:t>
            </w:r>
          </w:p>
        </w:tc>
        <w:tc>
          <w:tcPr>
            <w:tcW w:w="0" w:type="auto"/>
            <w:hideMark/>
          </w:tcPr>
          <w:p w14:paraId="5A083E7D" w14:textId="77777777" w:rsidR="00443E99" w:rsidRPr="00443E99" w:rsidRDefault="00443E99" w:rsidP="00443E99">
            <w:pPr>
              <w:jc w:val="both"/>
              <w:rPr>
                <w:rFonts w:ascii="Times New Roman" w:hAnsi="Times New Roman" w:cs="Times New Roman"/>
              </w:rPr>
            </w:pPr>
            <w:r w:rsidRPr="00443E99">
              <w:rPr>
                <w:rFonts w:ascii="Times New Roman" w:hAnsi="Times New Roman" w:cs="Times New Roman"/>
              </w:rPr>
              <w:t>2 Weeks</w:t>
            </w:r>
          </w:p>
        </w:tc>
      </w:tr>
    </w:tbl>
    <w:p w14:paraId="07611847" w14:textId="77777777" w:rsidR="00443E99" w:rsidRPr="00443E99" w:rsidRDefault="00443E99" w:rsidP="00443E99">
      <w:pPr>
        <w:rPr>
          <w:rFonts w:ascii="Times New Roman" w:hAnsi="Times New Roman" w:cs="Times New Roman"/>
        </w:rPr>
      </w:pPr>
    </w:p>
    <w:p w14:paraId="16952D64" w14:textId="77777777" w:rsidR="00443E99" w:rsidRPr="00443E99" w:rsidRDefault="00443E99" w:rsidP="00443E99">
      <w:pPr>
        <w:rPr>
          <w:rFonts w:ascii="Times New Roman" w:hAnsi="Times New Roman" w:cs="Times New Roman"/>
          <w:b/>
          <w:bCs/>
          <w:sz w:val="28"/>
          <w:szCs w:val="28"/>
        </w:rPr>
      </w:pPr>
      <w:r w:rsidRPr="00443E99">
        <w:rPr>
          <w:rFonts w:ascii="Times New Roman" w:hAnsi="Times New Roman" w:cs="Times New Roman"/>
          <w:b/>
          <w:bCs/>
          <w:sz w:val="28"/>
          <w:szCs w:val="28"/>
        </w:rPr>
        <w:t>Project Charter</w:t>
      </w:r>
    </w:p>
    <w:p w14:paraId="73FB07FA" w14:textId="77777777" w:rsidR="00443E99" w:rsidRPr="00443E99" w:rsidRDefault="00443E99" w:rsidP="00443E99">
      <w:pPr>
        <w:rPr>
          <w:rFonts w:ascii="Times New Roman" w:hAnsi="Times New Roman" w:cs="Times New Roman"/>
        </w:rPr>
      </w:pPr>
      <w:r w:rsidRPr="00443E99">
        <w:rPr>
          <w:rFonts w:ascii="Times New Roman" w:hAnsi="Times New Roman" w:cs="Times New Roman"/>
          <w:b/>
          <w:bCs/>
        </w:rPr>
        <w:t>Project Sponsor:</w:t>
      </w:r>
      <w:r w:rsidRPr="00443E99">
        <w:rPr>
          <w:rFonts w:ascii="Times New Roman" w:hAnsi="Times New Roman" w:cs="Times New Roman"/>
        </w:rPr>
        <w:t xml:space="preserve"> Procurement Manager</w:t>
      </w:r>
    </w:p>
    <w:p w14:paraId="006DF9EF" w14:textId="77777777" w:rsidR="00443E99" w:rsidRPr="00443E99" w:rsidRDefault="00443E99" w:rsidP="00443E99">
      <w:pPr>
        <w:rPr>
          <w:rFonts w:ascii="Times New Roman" w:hAnsi="Times New Roman" w:cs="Times New Roman"/>
        </w:rPr>
      </w:pPr>
      <w:r w:rsidRPr="00443E99">
        <w:rPr>
          <w:rFonts w:ascii="Times New Roman" w:hAnsi="Times New Roman" w:cs="Times New Roman"/>
          <w:b/>
          <w:bCs/>
        </w:rPr>
        <w:t>Project Manager:</w:t>
      </w:r>
      <w:r w:rsidRPr="00443E99">
        <w:rPr>
          <w:rFonts w:ascii="Times New Roman" w:hAnsi="Times New Roman" w:cs="Times New Roman"/>
        </w:rPr>
        <w:t xml:space="preserve"> Data Analytics Team</w:t>
      </w:r>
    </w:p>
    <w:p w14:paraId="1619FFE6" w14:textId="77777777" w:rsidR="00443E99" w:rsidRPr="00443E99" w:rsidRDefault="00443E99" w:rsidP="00443E99">
      <w:pPr>
        <w:rPr>
          <w:rFonts w:ascii="Times New Roman" w:hAnsi="Times New Roman" w:cs="Times New Roman"/>
        </w:rPr>
      </w:pPr>
      <w:r w:rsidRPr="00443E99">
        <w:rPr>
          <w:rFonts w:ascii="Times New Roman" w:hAnsi="Times New Roman" w:cs="Times New Roman"/>
          <w:b/>
          <w:bCs/>
        </w:rPr>
        <w:t>Duration:</w:t>
      </w:r>
      <w:r w:rsidRPr="00443E99">
        <w:rPr>
          <w:rFonts w:ascii="Times New Roman" w:hAnsi="Times New Roman" w:cs="Times New Roman"/>
        </w:rPr>
        <w:t xml:space="preserve"> 2 Weeks</w:t>
      </w:r>
    </w:p>
    <w:p w14:paraId="7E7AC543" w14:textId="77777777" w:rsidR="00443E99" w:rsidRPr="00443E99" w:rsidRDefault="00443E99" w:rsidP="00443E99">
      <w:pPr>
        <w:rPr>
          <w:rFonts w:ascii="Times New Roman" w:hAnsi="Times New Roman" w:cs="Times New Roman"/>
        </w:rPr>
      </w:pPr>
      <w:r w:rsidRPr="00443E99">
        <w:rPr>
          <w:rFonts w:ascii="Times New Roman" w:hAnsi="Times New Roman" w:cs="Times New Roman"/>
          <w:b/>
          <w:bCs/>
        </w:rPr>
        <w:t>Tools:</w:t>
      </w:r>
      <w:r w:rsidRPr="00443E99">
        <w:rPr>
          <w:rFonts w:ascii="Times New Roman" w:hAnsi="Times New Roman" w:cs="Times New Roman"/>
        </w:rPr>
        <w:t xml:space="preserve"> Excel, Power Query, Power BI</w:t>
      </w:r>
    </w:p>
    <w:p w14:paraId="34A5E5CB" w14:textId="77777777" w:rsidR="00443E99" w:rsidRPr="00443E99" w:rsidRDefault="00443E99">
      <w:pPr>
        <w:rPr>
          <w:rFonts w:ascii="Times New Roman" w:hAnsi="Times New Roman" w:cs="Times New Roman"/>
        </w:rPr>
      </w:pPr>
    </w:p>
    <w:sectPr w:rsidR="00443E99" w:rsidRPr="00443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31385"/>
    <w:multiLevelType w:val="multilevel"/>
    <w:tmpl w:val="0ECE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796053"/>
    <w:multiLevelType w:val="multilevel"/>
    <w:tmpl w:val="5324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31752C"/>
    <w:multiLevelType w:val="multilevel"/>
    <w:tmpl w:val="C5E6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505885">
    <w:abstractNumId w:val="1"/>
  </w:num>
  <w:num w:numId="2" w16cid:durableId="573125345">
    <w:abstractNumId w:val="2"/>
  </w:num>
  <w:num w:numId="3" w16cid:durableId="129501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E99"/>
    <w:rsid w:val="001E40CF"/>
    <w:rsid w:val="00443E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9BFB4"/>
  <w15:chartTrackingRefBased/>
  <w15:docId w15:val="{DD2337C6-9D4D-41E8-9C3D-D78299327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E99"/>
    <w:rPr>
      <w:rFonts w:eastAsiaTheme="majorEastAsia" w:cstheme="majorBidi"/>
      <w:color w:val="272727" w:themeColor="text1" w:themeTint="D8"/>
    </w:rPr>
  </w:style>
  <w:style w:type="paragraph" w:styleId="Title">
    <w:name w:val="Title"/>
    <w:basedOn w:val="Normal"/>
    <w:next w:val="Normal"/>
    <w:link w:val="TitleChar"/>
    <w:uiPriority w:val="10"/>
    <w:qFormat/>
    <w:rsid w:val="00443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E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E99"/>
    <w:rPr>
      <w:i/>
      <w:iCs/>
      <w:color w:val="404040" w:themeColor="text1" w:themeTint="BF"/>
    </w:rPr>
  </w:style>
  <w:style w:type="paragraph" w:styleId="ListParagraph">
    <w:name w:val="List Paragraph"/>
    <w:basedOn w:val="Normal"/>
    <w:uiPriority w:val="34"/>
    <w:qFormat/>
    <w:rsid w:val="00443E99"/>
    <w:pPr>
      <w:ind w:left="720"/>
      <w:contextualSpacing/>
    </w:pPr>
  </w:style>
  <w:style w:type="character" w:styleId="IntenseEmphasis">
    <w:name w:val="Intense Emphasis"/>
    <w:basedOn w:val="DefaultParagraphFont"/>
    <w:uiPriority w:val="21"/>
    <w:qFormat/>
    <w:rsid w:val="00443E99"/>
    <w:rPr>
      <w:i/>
      <w:iCs/>
      <w:color w:val="2F5496" w:themeColor="accent1" w:themeShade="BF"/>
    </w:rPr>
  </w:style>
  <w:style w:type="paragraph" w:styleId="IntenseQuote">
    <w:name w:val="Intense Quote"/>
    <w:basedOn w:val="Normal"/>
    <w:next w:val="Normal"/>
    <w:link w:val="IntenseQuoteChar"/>
    <w:uiPriority w:val="30"/>
    <w:qFormat/>
    <w:rsid w:val="00443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E99"/>
    <w:rPr>
      <w:i/>
      <w:iCs/>
      <w:color w:val="2F5496" w:themeColor="accent1" w:themeShade="BF"/>
    </w:rPr>
  </w:style>
  <w:style w:type="character" w:styleId="IntenseReference">
    <w:name w:val="Intense Reference"/>
    <w:basedOn w:val="DefaultParagraphFont"/>
    <w:uiPriority w:val="32"/>
    <w:qFormat/>
    <w:rsid w:val="00443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401</Words>
  <Characters>2287</Characters>
  <Application>Microsoft Office Word</Application>
  <DocSecurity>0</DocSecurity>
  <Lines>19</Lines>
  <Paragraphs>5</Paragraphs>
  <ScaleCrop>false</ScaleCrop>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BEEM REDDY DINESH REDDY</dc:creator>
  <cp:keywords/>
  <dc:description/>
  <cp:lastModifiedBy>BEEM REDDY DINESH REDDY</cp:lastModifiedBy>
  <cp:revision>1</cp:revision>
  <dcterms:created xsi:type="dcterms:W3CDTF">2026-07-29T16:25:00Z</dcterms:created>
  <dcterms:modified xsi:type="dcterms:W3CDTF">2026-07-29T16:34:00Z</dcterms:modified>
</cp:coreProperties>
</file>