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6443" w:rsidRDefault="003D08F0">
      <w:r>
        <w:t>What is learning and learning agent? Explain in detail</w:t>
      </w:r>
    </w:p>
    <w:p w:rsidR="008478A1" w:rsidRDefault="008478A1" w:rsidP="008478A1">
      <w:pPr>
        <w:autoSpaceDE w:val="0"/>
        <w:autoSpaceDN w:val="0"/>
        <w:adjustRightInd w:val="0"/>
        <w:spacing w:after="0" w:line="240" w:lineRule="auto"/>
        <w:rPr>
          <w:rFonts w:ascii="CMBX10" w:hAnsi="CMBX10" w:cs="CMBX10"/>
          <w:sz w:val="20"/>
          <w:szCs w:val="20"/>
        </w:rPr>
      </w:pPr>
      <w:proofErr w:type="spellStart"/>
      <w:r>
        <w:rPr>
          <w:rFonts w:ascii="CMBX10" w:hAnsi="CMBX10" w:cs="CMBX10"/>
          <w:sz w:val="20"/>
          <w:szCs w:val="20"/>
        </w:rPr>
        <w:t>De_ning</w:t>
      </w:r>
      <w:proofErr w:type="spellEnd"/>
      <w:r>
        <w:rPr>
          <w:rFonts w:ascii="CMBX10" w:hAnsi="CMBX10" w:cs="CMBX10"/>
          <w:sz w:val="20"/>
          <w:szCs w:val="20"/>
        </w:rPr>
        <w:t xml:space="preserve"> \learning"</w:t>
      </w:r>
    </w:p>
    <w:p w:rsidR="008478A1" w:rsidRDefault="008478A1" w:rsidP="008478A1">
      <w:pPr>
        <w:autoSpaceDE w:val="0"/>
        <w:autoSpaceDN w:val="0"/>
        <w:adjustRightInd w:val="0"/>
        <w:spacing w:after="0" w:line="240" w:lineRule="auto"/>
        <w:rPr>
          <w:rFonts w:ascii="CMR10" w:hAnsi="CMR10" w:cs="CMR10"/>
          <w:sz w:val="20"/>
          <w:szCs w:val="20"/>
        </w:rPr>
      </w:pPr>
      <w:r>
        <w:rPr>
          <w:rFonts w:ascii="CMSY10" w:hAnsi="CMSY10" w:cs="CMSY10"/>
          <w:sz w:val="20"/>
          <w:szCs w:val="20"/>
        </w:rPr>
        <w:t xml:space="preserve">_ </w:t>
      </w:r>
      <w:r>
        <w:rPr>
          <w:rFonts w:ascii="CMR10" w:hAnsi="CMR10" w:cs="CMR10"/>
          <w:sz w:val="20"/>
          <w:szCs w:val="20"/>
        </w:rPr>
        <w:t>ML has been studied from various perspectives (AI, control theory, statistics,</w:t>
      </w:r>
    </w:p>
    <w:p w:rsidR="008478A1" w:rsidRDefault="008478A1" w:rsidP="008478A1">
      <w:pPr>
        <w:autoSpaceDE w:val="0"/>
        <w:autoSpaceDN w:val="0"/>
        <w:adjustRightInd w:val="0"/>
        <w:spacing w:after="0" w:line="240" w:lineRule="auto"/>
        <w:rPr>
          <w:rFonts w:ascii="CMR10" w:hAnsi="CMR10" w:cs="CMR10"/>
          <w:sz w:val="20"/>
          <w:szCs w:val="20"/>
        </w:rPr>
      </w:pPr>
      <w:proofErr w:type="gramStart"/>
      <w:r>
        <w:rPr>
          <w:rFonts w:ascii="CMR10" w:hAnsi="CMR10" w:cs="CMR10"/>
          <w:sz w:val="20"/>
          <w:szCs w:val="20"/>
        </w:rPr>
        <w:t>information</w:t>
      </w:r>
      <w:proofErr w:type="gramEnd"/>
      <w:r>
        <w:rPr>
          <w:rFonts w:ascii="CMR10" w:hAnsi="CMR10" w:cs="CMR10"/>
          <w:sz w:val="20"/>
          <w:szCs w:val="20"/>
        </w:rPr>
        <w:t xml:space="preserve"> theory, ...)</w:t>
      </w:r>
    </w:p>
    <w:p w:rsidR="008478A1" w:rsidRDefault="008478A1" w:rsidP="008478A1">
      <w:pPr>
        <w:autoSpaceDE w:val="0"/>
        <w:autoSpaceDN w:val="0"/>
        <w:adjustRightInd w:val="0"/>
        <w:spacing w:after="0" w:line="240" w:lineRule="auto"/>
        <w:rPr>
          <w:rFonts w:ascii="CMR10" w:hAnsi="CMR10" w:cs="CMR10"/>
          <w:sz w:val="20"/>
          <w:szCs w:val="20"/>
        </w:rPr>
      </w:pPr>
      <w:r>
        <w:rPr>
          <w:rFonts w:ascii="CMSY10" w:hAnsi="CMSY10" w:cs="CMSY10"/>
          <w:sz w:val="20"/>
          <w:szCs w:val="20"/>
        </w:rPr>
        <w:t xml:space="preserve">_ </w:t>
      </w:r>
      <w:r>
        <w:rPr>
          <w:rFonts w:ascii="CMR10" w:hAnsi="CMR10" w:cs="CMR10"/>
          <w:sz w:val="20"/>
          <w:szCs w:val="20"/>
        </w:rPr>
        <w:t xml:space="preserve">From an AI perspective, the general </w:t>
      </w:r>
      <w:proofErr w:type="spellStart"/>
      <w:r>
        <w:rPr>
          <w:rFonts w:ascii="CMR10" w:hAnsi="CMR10" w:cs="CMR10"/>
          <w:sz w:val="20"/>
          <w:szCs w:val="20"/>
        </w:rPr>
        <w:t>de_nition</w:t>
      </w:r>
      <w:proofErr w:type="spellEnd"/>
      <w:r>
        <w:rPr>
          <w:rFonts w:ascii="CMR10" w:hAnsi="CMR10" w:cs="CMR10"/>
          <w:sz w:val="20"/>
          <w:szCs w:val="20"/>
        </w:rPr>
        <w:t xml:space="preserve"> is formulated in terms of</w:t>
      </w:r>
    </w:p>
    <w:p w:rsidR="008478A1" w:rsidRDefault="008478A1" w:rsidP="008478A1">
      <w:pPr>
        <w:autoSpaceDE w:val="0"/>
        <w:autoSpaceDN w:val="0"/>
        <w:adjustRightInd w:val="0"/>
        <w:spacing w:after="0" w:line="240" w:lineRule="auto"/>
        <w:rPr>
          <w:rFonts w:ascii="CMR10" w:hAnsi="CMR10" w:cs="CMR10"/>
          <w:sz w:val="20"/>
          <w:szCs w:val="20"/>
        </w:rPr>
      </w:pPr>
      <w:proofErr w:type="gramStart"/>
      <w:r>
        <w:rPr>
          <w:rFonts w:ascii="CMR10" w:hAnsi="CMR10" w:cs="CMR10"/>
          <w:sz w:val="20"/>
          <w:szCs w:val="20"/>
        </w:rPr>
        <w:t>agents</w:t>
      </w:r>
      <w:proofErr w:type="gramEnd"/>
      <w:r>
        <w:rPr>
          <w:rFonts w:ascii="CMR10" w:hAnsi="CMR10" w:cs="CMR10"/>
          <w:sz w:val="20"/>
          <w:szCs w:val="20"/>
        </w:rPr>
        <w:t xml:space="preserve"> and tasks. E.g.:</w:t>
      </w:r>
    </w:p>
    <w:p w:rsidR="008478A1" w:rsidRDefault="008478A1" w:rsidP="008478A1">
      <w:pPr>
        <w:autoSpaceDE w:val="0"/>
        <w:autoSpaceDN w:val="0"/>
        <w:adjustRightInd w:val="0"/>
        <w:spacing w:after="0" w:line="240" w:lineRule="auto"/>
        <w:rPr>
          <w:rFonts w:ascii="CMR10" w:hAnsi="CMR10" w:cs="CMR10"/>
          <w:sz w:val="20"/>
          <w:szCs w:val="20"/>
        </w:rPr>
      </w:pPr>
      <w:r>
        <w:rPr>
          <w:rFonts w:ascii="CMR10" w:hAnsi="CMR10" w:cs="CMR10"/>
          <w:sz w:val="20"/>
          <w:szCs w:val="20"/>
        </w:rPr>
        <w:t xml:space="preserve">[An agent] is said to </w:t>
      </w:r>
      <w:r>
        <w:rPr>
          <w:rFonts w:ascii="CMTI10" w:hAnsi="CMTI10" w:cs="CMTI10"/>
          <w:sz w:val="20"/>
          <w:szCs w:val="20"/>
        </w:rPr>
        <w:t xml:space="preserve">learn </w:t>
      </w:r>
      <w:r>
        <w:rPr>
          <w:rFonts w:ascii="CMR10" w:hAnsi="CMR10" w:cs="CMR10"/>
          <w:sz w:val="20"/>
          <w:szCs w:val="20"/>
        </w:rPr>
        <w:t xml:space="preserve">from </w:t>
      </w:r>
      <w:r>
        <w:rPr>
          <w:rFonts w:ascii="CMTI10" w:hAnsi="CMTI10" w:cs="CMTI10"/>
          <w:sz w:val="20"/>
          <w:szCs w:val="20"/>
        </w:rPr>
        <w:t xml:space="preserve">experience </w:t>
      </w:r>
      <w:r>
        <w:rPr>
          <w:rFonts w:ascii="CMMI10" w:hAnsi="CMMI10" w:cs="CMMI10"/>
          <w:sz w:val="20"/>
          <w:szCs w:val="20"/>
        </w:rPr>
        <w:t xml:space="preserve">E </w:t>
      </w:r>
      <w:r>
        <w:rPr>
          <w:rFonts w:ascii="CMR10" w:hAnsi="CMR10" w:cs="CMR10"/>
          <w:sz w:val="20"/>
          <w:szCs w:val="20"/>
        </w:rPr>
        <w:t>with respect to</w:t>
      </w:r>
    </w:p>
    <w:p w:rsidR="008478A1" w:rsidRDefault="008478A1" w:rsidP="008478A1">
      <w:pPr>
        <w:autoSpaceDE w:val="0"/>
        <w:autoSpaceDN w:val="0"/>
        <w:adjustRightInd w:val="0"/>
        <w:spacing w:after="0" w:line="240" w:lineRule="auto"/>
        <w:rPr>
          <w:rFonts w:ascii="CMR10" w:hAnsi="CMR10" w:cs="CMR10"/>
          <w:sz w:val="20"/>
          <w:szCs w:val="20"/>
        </w:rPr>
      </w:pPr>
      <w:proofErr w:type="gramStart"/>
      <w:r>
        <w:rPr>
          <w:rFonts w:ascii="CMR10" w:hAnsi="CMR10" w:cs="CMR10"/>
          <w:sz w:val="20"/>
          <w:szCs w:val="20"/>
        </w:rPr>
        <w:t>some</w:t>
      </w:r>
      <w:proofErr w:type="gramEnd"/>
      <w:r>
        <w:rPr>
          <w:rFonts w:ascii="CMR10" w:hAnsi="CMR10" w:cs="CMR10"/>
          <w:sz w:val="20"/>
          <w:szCs w:val="20"/>
        </w:rPr>
        <w:t xml:space="preserve"> class of </w:t>
      </w:r>
      <w:r>
        <w:rPr>
          <w:rFonts w:ascii="CMTI10" w:hAnsi="CMTI10" w:cs="CMTI10"/>
          <w:sz w:val="20"/>
          <w:szCs w:val="20"/>
        </w:rPr>
        <w:t xml:space="preserve">tasks </w:t>
      </w:r>
      <w:r>
        <w:rPr>
          <w:rFonts w:ascii="CMMI10" w:hAnsi="CMMI10" w:cs="CMMI10"/>
          <w:sz w:val="20"/>
          <w:szCs w:val="20"/>
        </w:rPr>
        <w:t xml:space="preserve">T </w:t>
      </w:r>
      <w:r>
        <w:rPr>
          <w:rFonts w:ascii="CMR10" w:hAnsi="CMR10" w:cs="CMR10"/>
          <w:sz w:val="20"/>
          <w:szCs w:val="20"/>
        </w:rPr>
        <w:t xml:space="preserve">and </w:t>
      </w:r>
      <w:r>
        <w:rPr>
          <w:rFonts w:ascii="CMTI10" w:hAnsi="CMTI10" w:cs="CMTI10"/>
          <w:sz w:val="20"/>
          <w:szCs w:val="20"/>
        </w:rPr>
        <w:t xml:space="preserve">performance measure </w:t>
      </w:r>
      <w:r>
        <w:rPr>
          <w:rFonts w:ascii="CMMI10" w:hAnsi="CMMI10" w:cs="CMMI10"/>
          <w:sz w:val="20"/>
          <w:szCs w:val="20"/>
        </w:rPr>
        <w:t>P</w:t>
      </w:r>
      <w:r>
        <w:rPr>
          <w:rFonts w:ascii="CMR10" w:hAnsi="CMR10" w:cs="CMR10"/>
          <w:sz w:val="20"/>
          <w:szCs w:val="20"/>
        </w:rPr>
        <w:t>, if its performance</w:t>
      </w:r>
    </w:p>
    <w:p w:rsidR="008478A1" w:rsidRDefault="008478A1" w:rsidP="008478A1">
      <w:pPr>
        <w:autoSpaceDE w:val="0"/>
        <w:autoSpaceDN w:val="0"/>
        <w:adjustRightInd w:val="0"/>
        <w:spacing w:after="0" w:line="240" w:lineRule="auto"/>
        <w:rPr>
          <w:rFonts w:ascii="CMR10" w:hAnsi="CMR10" w:cs="CMR10"/>
          <w:sz w:val="20"/>
          <w:szCs w:val="20"/>
        </w:rPr>
      </w:pPr>
      <w:proofErr w:type="gramStart"/>
      <w:r>
        <w:rPr>
          <w:rFonts w:ascii="CMR10" w:hAnsi="CMR10" w:cs="CMR10"/>
          <w:sz w:val="20"/>
          <w:szCs w:val="20"/>
        </w:rPr>
        <w:t>at</w:t>
      </w:r>
      <w:proofErr w:type="gramEnd"/>
      <w:r>
        <w:rPr>
          <w:rFonts w:ascii="CMR10" w:hAnsi="CMR10" w:cs="CMR10"/>
          <w:sz w:val="20"/>
          <w:szCs w:val="20"/>
        </w:rPr>
        <w:t xml:space="preserve"> tasks in </w:t>
      </w:r>
      <w:r>
        <w:rPr>
          <w:rFonts w:ascii="CMMI10" w:hAnsi="CMMI10" w:cs="CMMI10"/>
          <w:sz w:val="20"/>
          <w:szCs w:val="20"/>
        </w:rPr>
        <w:t>T</w:t>
      </w:r>
      <w:r>
        <w:rPr>
          <w:rFonts w:ascii="CMR10" w:hAnsi="CMR10" w:cs="CMR10"/>
          <w:sz w:val="20"/>
          <w:szCs w:val="20"/>
        </w:rPr>
        <w:t xml:space="preserve">, as measured by </w:t>
      </w:r>
      <w:r>
        <w:rPr>
          <w:rFonts w:ascii="CMMI10" w:hAnsi="CMMI10" w:cs="CMMI10"/>
          <w:sz w:val="20"/>
          <w:szCs w:val="20"/>
        </w:rPr>
        <w:t>P</w:t>
      </w:r>
      <w:r>
        <w:rPr>
          <w:rFonts w:ascii="CMR10" w:hAnsi="CMR10" w:cs="CMR10"/>
          <w:sz w:val="20"/>
          <w:szCs w:val="20"/>
        </w:rPr>
        <w:t xml:space="preserve">, </w:t>
      </w:r>
      <w:r>
        <w:rPr>
          <w:rFonts w:ascii="CMTI10" w:hAnsi="CMTI10" w:cs="CMTI10"/>
          <w:sz w:val="20"/>
          <w:szCs w:val="20"/>
        </w:rPr>
        <w:t xml:space="preserve">improves </w:t>
      </w:r>
      <w:r>
        <w:rPr>
          <w:rFonts w:ascii="CMR10" w:hAnsi="CMR10" w:cs="CMR10"/>
          <w:sz w:val="20"/>
          <w:szCs w:val="20"/>
        </w:rPr>
        <w:t xml:space="preserve">with </w:t>
      </w:r>
      <w:r>
        <w:rPr>
          <w:rFonts w:ascii="CMMI10" w:hAnsi="CMMI10" w:cs="CMMI10"/>
          <w:sz w:val="20"/>
          <w:szCs w:val="20"/>
        </w:rPr>
        <w:t>E</w:t>
      </w:r>
      <w:r>
        <w:rPr>
          <w:rFonts w:ascii="CMR10" w:hAnsi="CMR10" w:cs="CMR10"/>
          <w:sz w:val="20"/>
          <w:szCs w:val="20"/>
        </w:rPr>
        <w:t>.</w:t>
      </w:r>
    </w:p>
    <w:p w:rsidR="008478A1" w:rsidRDefault="008478A1" w:rsidP="008478A1">
      <w:pPr>
        <w:autoSpaceDE w:val="0"/>
        <w:autoSpaceDN w:val="0"/>
        <w:adjustRightInd w:val="0"/>
        <w:spacing w:after="0" w:line="240" w:lineRule="auto"/>
        <w:rPr>
          <w:rFonts w:ascii="CMR10" w:hAnsi="CMR10" w:cs="CMR10"/>
          <w:sz w:val="20"/>
          <w:szCs w:val="20"/>
        </w:rPr>
      </w:pPr>
      <w:r>
        <w:rPr>
          <w:rFonts w:ascii="CMR10" w:hAnsi="CMR10" w:cs="CMR10"/>
          <w:sz w:val="20"/>
          <w:szCs w:val="20"/>
        </w:rPr>
        <w:t>(Mitchell, 1997, p. 2)</w:t>
      </w:r>
    </w:p>
    <w:p w:rsidR="008478A1" w:rsidRDefault="008478A1" w:rsidP="008478A1">
      <w:pPr>
        <w:rPr>
          <w:rFonts w:ascii="CMR10" w:hAnsi="CMR10" w:cs="CMR10"/>
          <w:sz w:val="20"/>
          <w:szCs w:val="20"/>
        </w:rPr>
      </w:pPr>
      <w:r>
        <w:rPr>
          <w:rFonts w:ascii="CMSY10" w:hAnsi="CMSY10" w:cs="CMSY10"/>
          <w:sz w:val="20"/>
          <w:szCs w:val="20"/>
        </w:rPr>
        <w:t xml:space="preserve">_ </w:t>
      </w:r>
      <w:r>
        <w:rPr>
          <w:rFonts w:ascii="CMR10" w:hAnsi="CMR10" w:cs="CMR10"/>
          <w:sz w:val="20"/>
          <w:szCs w:val="20"/>
        </w:rPr>
        <w:t>Statistics, model-_</w:t>
      </w:r>
      <w:proofErr w:type="spellStart"/>
      <w:r>
        <w:rPr>
          <w:rFonts w:ascii="CMR10" w:hAnsi="CMR10" w:cs="CMR10"/>
          <w:sz w:val="20"/>
          <w:szCs w:val="20"/>
        </w:rPr>
        <w:t>tting</w:t>
      </w:r>
      <w:proofErr w:type="spellEnd"/>
      <w:proofErr w:type="gramStart"/>
      <w:r>
        <w:rPr>
          <w:rFonts w:ascii="CMR10" w:hAnsi="CMR10" w:cs="CMR10"/>
          <w:sz w:val="20"/>
          <w:szCs w:val="20"/>
        </w:rPr>
        <w:t>, ...</w:t>
      </w:r>
      <w:proofErr w:type="gramEnd"/>
    </w:p>
    <w:p w:rsidR="008478A1" w:rsidRDefault="008478A1" w:rsidP="008478A1">
      <w:pPr>
        <w:rPr>
          <w:rFonts w:ascii="CMR10" w:hAnsi="CMR10" w:cs="CMR10"/>
          <w:sz w:val="20"/>
          <w:szCs w:val="20"/>
        </w:rPr>
      </w:pPr>
    </w:p>
    <w:p w:rsidR="008478A1" w:rsidRDefault="008478A1" w:rsidP="008478A1">
      <w:pPr>
        <w:pStyle w:val="style4"/>
        <w:shd w:val="clear" w:color="auto" w:fill="FFFFFF"/>
        <w:spacing w:before="30" w:beforeAutospacing="0" w:after="240" w:afterAutospacing="0"/>
        <w:ind w:left="525"/>
        <w:rPr>
          <w:rFonts w:ascii="Verdana" w:hAnsi="Verdana"/>
          <w:color w:val="404040"/>
          <w:sz w:val="21"/>
          <w:szCs w:val="21"/>
        </w:rPr>
      </w:pPr>
      <w:r>
        <w:rPr>
          <w:rFonts w:ascii="Verdana" w:hAnsi="Verdana"/>
          <w:color w:val="404040"/>
          <w:sz w:val="21"/>
          <w:szCs w:val="21"/>
        </w:rPr>
        <w:t>When we expand our environments we get a larger and larger amount of tasks, eventually we are going to have a very large number of actions to pre-define. Another way of going about creating an agent is to get it to learn new actions as it goes about its business, this still requires some initial knowledge but cuts down on the programming greatly. This will allow the agent to work in environments that are unknown.</w:t>
      </w:r>
    </w:p>
    <w:p w:rsidR="008478A1" w:rsidRDefault="008478A1" w:rsidP="008478A1">
      <w:pPr>
        <w:pStyle w:val="style4"/>
        <w:shd w:val="clear" w:color="auto" w:fill="FFFFFF"/>
        <w:spacing w:before="30" w:beforeAutospacing="0" w:after="240" w:afterAutospacing="0"/>
        <w:ind w:left="525"/>
        <w:rPr>
          <w:rFonts w:ascii="Verdana" w:hAnsi="Verdana"/>
          <w:color w:val="404040"/>
          <w:sz w:val="21"/>
          <w:szCs w:val="21"/>
        </w:rPr>
      </w:pPr>
      <w:r>
        <w:rPr>
          <w:rFonts w:ascii="Verdana" w:hAnsi="Verdana"/>
          <w:color w:val="404040"/>
          <w:sz w:val="21"/>
          <w:szCs w:val="21"/>
        </w:rPr>
        <w:t>A learning agent can be split into the 4 parts shown in the diagram.</w:t>
      </w:r>
    </w:p>
    <w:p w:rsidR="008478A1" w:rsidRDefault="008478A1" w:rsidP="008478A1">
      <w:pPr>
        <w:pStyle w:val="style4"/>
        <w:shd w:val="clear" w:color="auto" w:fill="FFFFFF"/>
        <w:spacing w:before="30" w:beforeAutospacing="0" w:after="240" w:afterAutospacing="0"/>
        <w:ind w:left="525"/>
        <w:rPr>
          <w:rFonts w:ascii="Verdana" w:hAnsi="Verdana"/>
          <w:color w:val="404040"/>
          <w:sz w:val="21"/>
          <w:szCs w:val="21"/>
        </w:rPr>
      </w:pPr>
      <w:r>
        <w:rPr>
          <w:rFonts w:ascii="Verdana" w:hAnsi="Verdana"/>
          <w:color w:val="404040"/>
          <w:sz w:val="21"/>
          <w:szCs w:val="21"/>
        </w:rPr>
        <w:t>The learning element is responsible for improvements this can make a change to any of the knowledge components in the agents. One way of learning is to observe pairs of successive states in the percept sequence; from this the agent can learn how the world evolves. For utility based agents an external performance standard is needed to tell the critic if the agent’s action has a good or a bad effect on the world.</w:t>
      </w:r>
    </w:p>
    <w:p w:rsidR="008478A1" w:rsidRDefault="008478A1" w:rsidP="008478A1">
      <w:pPr>
        <w:pStyle w:val="style4"/>
        <w:shd w:val="clear" w:color="auto" w:fill="FFFFFF"/>
        <w:spacing w:before="30" w:beforeAutospacing="0" w:after="240" w:afterAutospacing="0"/>
        <w:ind w:left="525"/>
        <w:rPr>
          <w:rFonts w:ascii="Verdana" w:hAnsi="Verdana"/>
          <w:color w:val="404040"/>
          <w:sz w:val="21"/>
          <w:szCs w:val="21"/>
        </w:rPr>
      </w:pPr>
      <w:r>
        <w:rPr>
          <w:rFonts w:ascii="Verdana" w:hAnsi="Verdana"/>
          <w:color w:val="404040"/>
          <w:sz w:val="21"/>
          <w:szCs w:val="21"/>
        </w:rPr>
        <w:t>The performance element is responsible for selecting external actions, and this is considered to be the previous agents discussed.</w:t>
      </w:r>
    </w:p>
    <w:p w:rsidR="008478A1" w:rsidRDefault="008478A1" w:rsidP="008478A1">
      <w:pPr>
        <w:pStyle w:val="style4"/>
        <w:shd w:val="clear" w:color="auto" w:fill="FFFFFF"/>
        <w:spacing w:before="30" w:beforeAutospacing="0" w:after="240" w:afterAutospacing="0"/>
        <w:ind w:left="525"/>
        <w:rPr>
          <w:rFonts w:ascii="Verdana" w:hAnsi="Verdana"/>
          <w:color w:val="404040"/>
          <w:sz w:val="21"/>
          <w:szCs w:val="21"/>
        </w:rPr>
      </w:pPr>
      <w:r>
        <w:rPr>
          <w:rFonts w:ascii="Verdana" w:hAnsi="Verdana"/>
          <w:color w:val="404040"/>
          <w:sz w:val="21"/>
          <w:szCs w:val="21"/>
        </w:rPr>
        <w:t>The learning agent gains feedback from the critic on how well the agent is doing and determines how the performance element should be modified if at all to improve the agent.</w:t>
      </w:r>
    </w:p>
    <w:p w:rsidR="008478A1" w:rsidRDefault="008478A1" w:rsidP="008478A1">
      <w:pPr>
        <w:pStyle w:val="style4"/>
        <w:shd w:val="clear" w:color="auto" w:fill="FFFFFF"/>
        <w:spacing w:before="30" w:beforeAutospacing="0" w:after="240" w:afterAutospacing="0"/>
        <w:ind w:left="525"/>
        <w:rPr>
          <w:rFonts w:ascii="Verdana" w:hAnsi="Verdana"/>
          <w:color w:val="404040"/>
          <w:sz w:val="21"/>
          <w:szCs w:val="21"/>
        </w:rPr>
      </w:pPr>
      <w:r>
        <w:rPr>
          <w:rFonts w:ascii="Verdana" w:hAnsi="Verdana"/>
          <w:color w:val="404040"/>
          <w:sz w:val="21"/>
          <w:szCs w:val="21"/>
        </w:rPr>
        <w:t>For example when you were in school you would do a test and it would be marked the test is the critic. The teacher would mark the test and see what could be improved and instructs you how to do better next time, the teacher is the learning element and you are the performance element.</w:t>
      </w:r>
    </w:p>
    <w:p w:rsidR="008478A1" w:rsidRDefault="008478A1" w:rsidP="008478A1">
      <w:pPr>
        <w:pStyle w:val="style4"/>
        <w:shd w:val="clear" w:color="auto" w:fill="FFFFFF"/>
        <w:spacing w:before="30" w:beforeAutospacing="0" w:after="240" w:afterAutospacing="0"/>
        <w:ind w:left="525"/>
        <w:rPr>
          <w:rFonts w:ascii="Verdana" w:hAnsi="Verdana"/>
          <w:color w:val="404040"/>
          <w:sz w:val="21"/>
          <w:szCs w:val="21"/>
        </w:rPr>
      </w:pPr>
      <w:r>
        <w:rPr>
          <w:rFonts w:ascii="Verdana" w:hAnsi="Verdana"/>
          <w:color w:val="404040"/>
          <w:sz w:val="21"/>
          <w:szCs w:val="21"/>
        </w:rPr>
        <w:t>The last component is the problem generator, the performance generator only suggests actions that it can already do so we need a way of getting the agent to experience new situations, and this is what the performance generator is for. This way the agent keeps on learning.</w:t>
      </w:r>
    </w:p>
    <w:p w:rsidR="008478A1" w:rsidRDefault="008478A1" w:rsidP="008478A1">
      <w:pPr>
        <w:pStyle w:val="style4"/>
        <w:shd w:val="clear" w:color="auto" w:fill="FFFFFF"/>
        <w:spacing w:before="30" w:beforeAutospacing="0" w:after="240" w:afterAutospacing="0"/>
        <w:ind w:left="525"/>
        <w:rPr>
          <w:rFonts w:ascii="Verdana" w:hAnsi="Verdana"/>
          <w:color w:val="404040"/>
          <w:sz w:val="21"/>
          <w:szCs w:val="21"/>
        </w:rPr>
      </w:pPr>
      <w:r>
        <w:rPr>
          <w:rFonts w:ascii="Verdana" w:hAnsi="Verdana"/>
          <w:color w:val="404040"/>
          <w:sz w:val="21"/>
          <w:szCs w:val="21"/>
        </w:rPr>
        <w:t>For example coming back to the school analogy, in science with your current knowledge at that time you would not have thought of placing a mass on a spring but the teacher suggested an experiment and you did it and this taught you more and added to knowledge base.</w:t>
      </w:r>
    </w:p>
    <w:p w:rsidR="008478A1" w:rsidRDefault="008478A1" w:rsidP="008478A1">
      <w:bookmarkStart w:id="0" w:name="_GoBack"/>
      <w:bookmarkEnd w:id="0"/>
    </w:p>
    <w:sectPr w:rsidR="008478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MBX10">
    <w:panose1 w:val="00000000000000000000"/>
    <w:charset w:val="00"/>
    <w:family w:val="auto"/>
    <w:notTrueType/>
    <w:pitch w:val="default"/>
    <w:sig w:usb0="00000003" w:usb1="00000000" w:usb2="00000000" w:usb3="00000000" w:csb0="00000001" w:csb1="00000000"/>
  </w:font>
  <w:font w:name="CMSY10">
    <w:panose1 w:val="00000000000000000000"/>
    <w:charset w:val="00"/>
    <w:family w:val="auto"/>
    <w:notTrueType/>
    <w:pitch w:val="default"/>
    <w:sig w:usb0="00000003" w:usb1="00000000" w:usb2="00000000" w:usb3="00000000" w:csb0="00000001" w:csb1="00000000"/>
  </w:font>
  <w:font w:name="CMR10">
    <w:panose1 w:val="00000000000000000000"/>
    <w:charset w:val="00"/>
    <w:family w:val="auto"/>
    <w:notTrueType/>
    <w:pitch w:val="default"/>
    <w:sig w:usb0="00000003" w:usb1="00000000" w:usb2="00000000" w:usb3="00000000" w:csb0="00000001" w:csb1="00000000"/>
  </w:font>
  <w:font w:name="CMTI10">
    <w:panose1 w:val="00000000000000000000"/>
    <w:charset w:val="00"/>
    <w:family w:val="auto"/>
    <w:notTrueType/>
    <w:pitch w:val="default"/>
    <w:sig w:usb0="00000003" w:usb1="00000000" w:usb2="00000000" w:usb3="00000000" w:csb0="00000001" w:csb1="00000000"/>
  </w:font>
  <w:font w:name="CMMI10">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08F0"/>
    <w:rsid w:val="001B6443"/>
    <w:rsid w:val="003D08F0"/>
    <w:rsid w:val="008478A1"/>
    <w:rsid w:val="00A80167"/>
    <w:rsid w:val="00C11492"/>
    <w:rsid w:val="00CB57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F570242-1ED4-4E70-8AB4-5FB882F23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4">
    <w:name w:val="style4"/>
    <w:basedOn w:val="Normal"/>
    <w:rsid w:val="008478A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6804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379</Words>
  <Characters>2166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Ayush Badala</cp:lastModifiedBy>
  <cp:revision>2</cp:revision>
  <dcterms:created xsi:type="dcterms:W3CDTF">2016-10-19T16:51:00Z</dcterms:created>
  <dcterms:modified xsi:type="dcterms:W3CDTF">2016-10-19T16:51:00Z</dcterms:modified>
</cp:coreProperties>
</file>