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16B2" w:rsidRPr="004016B2" w:rsidRDefault="004016B2" w:rsidP="004016B2">
      <w:pPr>
        <w:pStyle w:val="NormalWeb"/>
        <w:spacing w:before="0" w:beforeAutospacing="0" w:after="150" w:afterAutospacing="0"/>
        <w:rPr>
          <w:sz w:val="28"/>
          <w:szCs w:val="28"/>
        </w:rPr>
      </w:pPr>
      <w:r w:rsidRPr="004016B2">
        <w:rPr>
          <w:b/>
          <w:bCs/>
          <w:sz w:val="28"/>
          <w:szCs w:val="28"/>
        </w:rPr>
        <w:t>Explain the challenges of connectors</w:t>
      </w:r>
    </w:p>
    <w:p w:rsidR="00691977" w:rsidRPr="004016B2" w:rsidRDefault="00691977">
      <w:pPr>
        <w:rPr>
          <w:rFonts w:ascii="Times New Roman" w:hAnsi="Times New Roman" w:cs="Times New Roman"/>
          <w:sz w:val="28"/>
          <w:szCs w:val="28"/>
        </w:rPr>
      </w:pPr>
    </w:p>
    <w:p w:rsidR="004016B2" w:rsidRPr="004016B2" w:rsidRDefault="004016B2" w:rsidP="004016B2">
      <w:pPr>
        <w:pStyle w:val="heading-1"/>
        <w:shd w:val="clear" w:color="auto" w:fill="FFFFFF"/>
        <w:spacing w:before="0" w:beforeAutospacing="0" w:after="225" w:afterAutospacing="0" w:line="240" w:lineRule="atLeast"/>
        <w:rPr>
          <w:b/>
          <w:bCs/>
          <w:sz w:val="28"/>
          <w:szCs w:val="28"/>
        </w:rPr>
      </w:pPr>
      <w:r w:rsidRPr="004016B2">
        <w:rPr>
          <w:b/>
          <w:bCs/>
          <w:sz w:val="28"/>
          <w:szCs w:val="28"/>
        </w:rPr>
        <w:t>Challenges for connector suppliers</w:t>
      </w:r>
    </w:p>
    <w:p w:rsidR="004016B2" w:rsidRPr="004016B2" w:rsidRDefault="004016B2" w:rsidP="004016B2">
      <w:pPr>
        <w:pStyle w:val="body-text"/>
        <w:shd w:val="clear" w:color="auto" w:fill="FFFFFF"/>
        <w:spacing w:before="0" w:beforeAutospacing="0" w:after="375" w:afterAutospacing="0" w:line="408" w:lineRule="atLeast"/>
        <w:jc w:val="both"/>
        <w:rPr>
          <w:sz w:val="28"/>
          <w:szCs w:val="28"/>
        </w:rPr>
      </w:pPr>
      <w:r w:rsidRPr="004016B2">
        <w:rPr>
          <w:sz w:val="28"/>
          <w:szCs w:val="28"/>
        </w:rPr>
        <w:t>Several challenges are influencing the designs of next generation connectors. In separate presentations at the Fleck Connection Congress in December and Embedded Tech</w:t>
      </w:r>
      <w:bookmarkStart w:id="0" w:name="_GoBack"/>
      <w:bookmarkEnd w:id="0"/>
      <w:r w:rsidRPr="004016B2">
        <w:rPr>
          <w:sz w:val="28"/>
          <w:szCs w:val="28"/>
        </w:rPr>
        <w:t xml:space="preserve"> Trends 2013, Fleck Research, </w:t>
      </w:r>
      <w:proofErr w:type="spellStart"/>
      <w:r w:rsidRPr="004016B2">
        <w:rPr>
          <w:sz w:val="28"/>
          <w:szCs w:val="28"/>
        </w:rPr>
        <w:t>Intersil</w:t>
      </w:r>
      <w:proofErr w:type="spellEnd"/>
      <w:r w:rsidRPr="004016B2">
        <w:rPr>
          <w:sz w:val="28"/>
          <w:szCs w:val="28"/>
        </w:rPr>
        <w:t xml:space="preserve">, </w:t>
      </w:r>
      <w:proofErr w:type="gramStart"/>
      <w:r w:rsidRPr="004016B2">
        <w:rPr>
          <w:sz w:val="28"/>
          <w:szCs w:val="28"/>
        </w:rPr>
        <w:t>Bishop &amp;</w:t>
      </w:r>
      <w:proofErr w:type="gramEnd"/>
      <w:r w:rsidRPr="004016B2">
        <w:rPr>
          <w:sz w:val="28"/>
          <w:szCs w:val="28"/>
        </w:rPr>
        <w:t xml:space="preserve"> Associates, and TE Connectivity discussed similar challenges to the connector industry (Table 2). All three agree that bandwidth is the single biggest concern for connector suppliers. Followed closely by demand for smaller and lighter connectors for increasingly mobile platforms. All of this while still cognizant of cost sensitivity.</w:t>
      </w:r>
    </w:p>
    <w:p w:rsidR="004016B2" w:rsidRPr="004016B2" w:rsidRDefault="004016B2">
      <w:pPr>
        <w:rPr>
          <w:rFonts w:ascii="Times New Roman" w:hAnsi="Times New Roman" w:cs="Times New Roman"/>
          <w:sz w:val="28"/>
          <w:szCs w:val="28"/>
          <w:shd w:val="clear" w:color="auto" w:fill="FFFFFF"/>
        </w:rPr>
      </w:pPr>
      <w:r w:rsidRPr="004016B2">
        <w:rPr>
          <w:rFonts w:ascii="Times New Roman" w:hAnsi="Times New Roman" w:cs="Times New Roman"/>
          <w:sz w:val="28"/>
          <w:szCs w:val="28"/>
          <w:shd w:val="clear" w:color="auto" w:fill="FFFFFF"/>
        </w:rPr>
        <w:t xml:space="preserve">Matthew </w:t>
      </w:r>
      <w:proofErr w:type="spellStart"/>
      <w:r w:rsidRPr="004016B2">
        <w:rPr>
          <w:rFonts w:ascii="Times New Roman" w:hAnsi="Times New Roman" w:cs="Times New Roman"/>
          <w:sz w:val="28"/>
          <w:szCs w:val="28"/>
          <w:shd w:val="clear" w:color="auto" w:fill="FFFFFF"/>
        </w:rPr>
        <w:t>McAlonis</w:t>
      </w:r>
      <w:proofErr w:type="spellEnd"/>
      <w:r w:rsidRPr="004016B2">
        <w:rPr>
          <w:rFonts w:ascii="Times New Roman" w:hAnsi="Times New Roman" w:cs="Times New Roman"/>
          <w:sz w:val="28"/>
          <w:szCs w:val="28"/>
          <w:shd w:val="clear" w:color="auto" w:fill="FFFFFF"/>
        </w:rPr>
        <w:t xml:space="preserve">, development engineering manager at TE Connectivity, mentioned the connector needs for critical systems from the connector supplier perspective. He listed several needs that his design teams address during the development of connectors. Many of these needs directly address the challenges; for instance, optimizing the weight of connectors has a direct impact on the </w:t>
      </w:r>
      <w:proofErr w:type="spellStart"/>
      <w:r w:rsidRPr="004016B2">
        <w:rPr>
          <w:rFonts w:ascii="Times New Roman" w:hAnsi="Times New Roman" w:cs="Times New Roman"/>
          <w:sz w:val="28"/>
          <w:szCs w:val="28"/>
          <w:shd w:val="clear" w:color="auto" w:fill="FFFFFF"/>
        </w:rPr>
        <w:t>SWaP</w:t>
      </w:r>
      <w:proofErr w:type="spellEnd"/>
      <w:r w:rsidRPr="004016B2">
        <w:rPr>
          <w:rFonts w:ascii="Times New Roman" w:hAnsi="Times New Roman" w:cs="Times New Roman"/>
          <w:sz w:val="28"/>
          <w:szCs w:val="28"/>
          <w:shd w:val="clear" w:color="auto" w:fill="FFFFFF"/>
        </w:rPr>
        <w:t xml:space="preserve"> requirements faced by system architects (Figure 2). Though the gain may be small, it is very additive with the use of many connectors in a typical platform. A few grams here and there add up very quickly in a large system.</w:t>
      </w:r>
    </w:p>
    <w:p w:rsidR="004016B2" w:rsidRPr="004016B2" w:rsidRDefault="004016B2">
      <w:pPr>
        <w:rPr>
          <w:rStyle w:val="apple-converted-space"/>
          <w:rFonts w:ascii="Times New Roman" w:hAnsi="Times New Roman" w:cs="Times New Roman"/>
          <w:sz w:val="28"/>
          <w:szCs w:val="28"/>
          <w:shd w:val="clear" w:color="auto" w:fill="FFFFFF"/>
        </w:rPr>
      </w:pPr>
      <w:r w:rsidRPr="004016B2">
        <w:rPr>
          <w:rFonts w:ascii="Times New Roman" w:hAnsi="Times New Roman" w:cs="Times New Roman"/>
          <w:sz w:val="28"/>
          <w:szCs w:val="28"/>
          <w:shd w:val="clear" w:color="auto" w:fill="FFFFFF"/>
        </w:rPr>
        <w:t xml:space="preserve">"The most important design concern for connectors in critical embedded computing is always electrical performance </w:t>
      </w:r>
      <w:proofErr w:type="spellStart"/>
      <w:r w:rsidRPr="004016B2">
        <w:rPr>
          <w:rFonts w:ascii="Times New Roman" w:hAnsi="Times New Roman" w:cs="Times New Roman"/>
          <w:sz w:val="28"/>
          <w:szCs w:val="28"/>
          <w:shd w:val="clear" w:color="auto" w:fill="FFFFFF"/>
        </w:rPr>
        <w:t>Рthis</w:t>
      </w:r>
      <w:proofErr w:type="spellEnd"/>
      <w:r w:rsidRPr="004016B2">
        <w:rPr>
          <w:rFonts w:ascii="Times New Roman" w:hAnsi="Times New Roman" w:cs="Times New Roman"/>
          <w:sz w:val="28"/>
          <w:szCs w:val="28"/>
          <w:shd w:val="clear" w:color="auto" w:fill="FFFFFF"/>
        </w:rPr>
        <w:t xml:space="preserve"> could be signal integrity in a high-data-rate connector or conductivity in a power connector," commented Greg Powers, market development manager at TE Connectivity. "The immediate secondary concern is mechanical performance in the environment, including shock, vibration, temperature, durability, etc. Connectors are truly electro-mechanical systems"</w:t>
      </w:r>
      <w:r w:rsidRPr="004016B2">
        <w:rPr>
          <w:rStyle w:val="apple-converted-space"/>
          <w:rFonts w:ascii="Times New Roman" w:hAnsi="Times New Roman" w:cs="Times New Roman"/>
          <w:sz w:val="28"/>
          <w:szCs w:val="28"/>
          <w:shd w:val="clear" w:color="auto" w:fill="FFFFFF"/>
        </w:rPr>
        <w:t> </w:t>
      </w:r>
    </w:p>
    <w:p w:rsidR="004016B2" w:rsidRDefault="004016B2">
      <w:r>
        <w:rPr>
          <w:noProof/>
        </w:rPr>
        <w:drawing>
          <wp:inline distT="0" distB="0" distL="0" distR="0">
            <wp:extent cx="5943600" cy="1547547"/>
            <wp:effectExtent l="0" t="0" r="0" b="0"/>
            <wp:docPr id="1" name="Picture 1" descr="http://i.cloud.opensystemsmedia.com/i__srcf55b3552ae1c3da624cfa7137c5f1079_paraf0d99c20bd457d46a92c72841873c4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cloud.opensystemsmedia.com/i__srcf55b3552ae1c3da624cfa7137c5f1079_paraf0d99c20bd457d46a92c72841873c47.jpe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1547547"/>
                    </a:xfrm>
                    <a:prstGeom prst="rect">
                      <a:avLst/>
                    </a:prstGeom>
                    <a:noFill/>
                    <a:ln>
                      <a:noFill/>
                    </a:ln>
                  </pic:spPr>
                </pic:pic>
              </a:graphicData>
            </a:graphic>
          </wp:inline>
        </w:drawing>
      </w:r>
    </w:p>
    <w:sectPr w:rsidR="004016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16B2"/>
    <w:rsid w:val="004016B2"/>
    <w:rsid w:val="006919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9B2261-2817-4CA9-9E7E-75694B978E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016B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eading-1">
    <w:name w:val="heading-1"/>
    <w:basedOn w:val="Normal"/>
    <w:rsid w:val="004016B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text">
    <w:name w:val="body-text"/>
    <w:basedOn w:val="Normal"/>
    <w:rsid w:val="004016B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4016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489322">
      <w:bodyDiv w:val="1"/>
      <w:marLeft w:val="0"/>
      <w:marRight w:val="0"/>
      <w:marTop w:val="0"/>
      <w:marBottom w:val="0"/>
      <w:divBdr>
        <w:top w:val="none" w:sz="0" w:space="0" w:color="auto"/>
        <w:left w:val="none" w:sz="0" w:space="0" w:color="auto"/>
        <w:bottom w:val="none" w:sz="0" w:space="0" w:color="auto"/>
        <w:right w:val="none" w:sz="0" w:space="0" w:color="auto"/>
      </w:divBdr>
      <w:divsChild>
        <w:div w:id="240529404">
          <w:marLeft w:val="0"/>
          <w:marRight w:val="0"/>
          <w:marTop w:val="150"/>
          <w:marBottom w:val="0"/>
          <w:divBdr>
            <w:top w:val="none" w:sz="0" w:space="0" w:color="auto"/>
            <w:left w:val="none" w:sz="0" w:space="0" w:color="auto"/>
            <w:bottom w:val="none" w:sz="0" w:space="0" w:color="auto"/>
            <w:right w:val="none" w:sz="0" w:space="0" w:color="auto"/>
          </w:divBdr>
          <w:divsChild>
            <w:div w:id="864172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81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255</Words>
  <Characters>1455</Characters>
  <Application>Microsoft Office Word</Application>
  <DocSecurity>0</DocSecurity>
  <Lines>12</Lines>
  <Paragraphs>3</Paragraphs>
  <ScaleCrop>false</ScaleCrop>
  <Company/>
  <LinksUpToDate>false</LinksUpToDate>
  <CharactersWithSpaces>1707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Badala</dc:creator>
  <cp:keywords/>
  <dc:description/>
  <cp:lastModifiedBy>Ayush Badala</cp:lastModifiedBy>
  <cp:revision>1</cp:revision>
  <dcterms:created xsi:type="dcterms:W3CDTF">2016-10-18T09:27:00Z</dcterms:created>
  <dcterms:modified xsi:type="dcterms:W3CDTF">2016-10-18T09:29:00Z</dcterms:modified>
</cp:coreProperties>
</file>