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  <w:bookmarkStart w:id="0" w:name="_GoBack"/>
      <w:bookmarkEnd w:id="0"/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6A38E9" w:rsidP="002F6B63">
      <w:pPr>
        <w:pStyle w:val="testheader"/>
      </w:pPr>
      <w:r>
        <w:t>Test 1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EA110F" w:rsidRDefault="006A38E9" w:rsidP="002F6B63">
      <w:pPr>
        <w:pStyle w:val="output"/>
      </w:pPr>
      <w:r>
        <w:t>show inventory</w:t>
      </w:r>
    </w:p>
    <w:p w:rsidR="00491859" w:rsidRDefault="00491859">
      <w:pPr>
        <w:pStyle w:val="HTMLPreformatted"/>
      </w:pPr>
    </w:p>
    <w:p w:rsidR="00491859" w:rsidRPr="000F5C67" w:rsidRDefault="00491859" w:rsidP="002F6B63">
      <w:pPr>
        <w:pStyle w:val="bold"/>
      </w:pPr>
      <w:r w:rsidRPr="000F5C67">
        <w:t>Juniper:</w:t>
      </w:r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1B6DC9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D92491" w:rsidRPr="002F6B63">
              <w:t>test1_result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1B6DC9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5479D4">
              <w:rPr>
                <w:rFonts w:eastAsia="Times New Roman"/>
              </w:rPr>
              <w:t>1_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/>
    <w:p>
      <w:r>
        <w:t>This is a prior paragraph.</w:t>
      </w:r>
    </w:p>
    <w:p>
      <w:r>
        <w:t>This is a paragraph.</w:t>
      </w:r>
    </w:p>
    <w:p>
      <w:pPr>
        <w:pStyle w:val="Heading1"/>
      </w:pPr>
      <w:r>
        <w:t>This is heading #1.</w:t>
      </w:r>
    </w:p>
    <w:p>
      <w:pPr>
        <w:pStyle w:val="Heading1"/>
      </w:pPr>
      <w:r>
        <w:t>This is heading #2.</w:t>
      </w:r>
    </w:p>
    <w:p>
      <w:pPr>
        <w:pStyle w:val="testtitle"/>
      </w:pPr>
      <w:r>
        <w:t xml:space="preserve">{{ test_name }} - {{ device }} </w:t>
      </w:r>
    </w:p>
    <w:p>
      <w:r>
        <w:t xml:space="preserve">This is a test of the </w:t>
      </w:r>
      <w:r>
        <w:rPr>
          <w:b/>
          <w:i/>
          <w:u w:val="single"/>
        </w:rPr>
        <w:t>emergency broadcast</w:t>
      </w:r>
      <w:r>
        <w:t xml:space="preserve"> system.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t xml:space="preserve">More normal tesxt, </w:t>
      </w:r>
      <w:r>
        <w:rPr>
          <w:rStyle w:val="Emphasis"/>
        </w:rPr>
        <w:t>more text with emphasis.</w:t>
      </w:r>
    </w:p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63B" w:rsidRDefault="00CA263B" w:rsidP="0083194F">
      <w:r>
        <w:separator/>
      </w:r>
    </w:p>
  </w:endnote>
  <w:endnote w:type="continuationSeparator" w:id="0">
    <w:p w:rsidR="00CA263B" w:rsidRDefault="00CA263B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63B" w:rsidRDefault="00CA263B" w:rsidP="0083194F">
      <w:r>
        <w:separator/>
      </w:r>
    </w:p>
  </w:footnote>
  <w:footnote w:type="continuationSeparator" w:id="0">
    <w:p w:rsidR="00CA263B" w:rsidRDefault="00CA263B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35C81"/>
    <w:rsid w:val="002A4BFA"/>
    <w:rsid w:val="002F6B63"/>
    <w:rsid w:val="0034748B"/>
    <w:rsid w:val="0036344C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2017-02-27T21:28:00Z</dcterms:created>
  <dcterms:modified xsi:type="dcterms:W3CDTF">2017-02-27T21:52:00Z</dcterms:modified>
</cp:coreProperties>
</file>