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entury" w:cs="Century" w:eastAsia="Century" w:hAnsi="Century"/>
          <w:sz w:val="4"/>
          <w:szCs w:val="4"/>
          <w:u w:val="single"/>
        </w:rPr>
      </w:pPr>
      <w:r w:rsidDel="00000000" w:rsidR="00000000" w:rsidRPr="00000000">
        <w:rPr>
          <w:rtl w:val="0"/>
        </w:rPr>
      </w:r>
    </w:p>
    <w:p w:rsidR="00000000" w:rsidDel="00000000" w:rsidP="00000000" w:rsidRDefault="00000000" w:rsidRPr="00000000" w14:paraId="00000002">
      <w:pPr>
        <w:spacing w:line="360" w:lineRule="auto"/>
        <w:jc w:val="center"/>
        <w:rPr>
          <w:rFonts w:ascii="Century" w:cs="Century" w:eastAsia="Century" w:hAnsi="Century"/>
        </w:rPr>
      </w:pPr>
      <w:r w:rsidDel="00000000" w:rsidR="00000000" w:rsidRPr="00000000">
        <w:rPr>
          <w:rFonts w:ascii="Century" w:cs="Century" w:eastAsia="Century" w:hAnsi="Century"/>
          <w:u w:val="single"/>
          <w:rtl w:val="0"/>
        </w:rPr>
        <w:t xml:space="preserve">GUÍA DE LECTURA III: Preprocesamiento</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Fonts w:ascii="Century" w:cs="Century" w:eastAsia="Century" w:hAnsi="Century"/>
          <w:rtl w:val="0"/>
        </w:rPr>
        <w:t xml:space="preserve">¿Qué se entiende por preprocesamiento según Han &amp; Kamber? ¿Por qué es necesario preprocesar los datos?</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entury" w:cs="Century" w:eastAsia="Century" w:hAnsi="Century"/>
          <w:u w:val="none"/>
        </w:rPr>
      </w:pPr>
      <w:r w:rsidDel="00000000" w:rsidR="00000000" w:rsidRPr="00000000">
        <w:rPr>
          <w:rFonts w:ascii="Century" w:cs="Century" w:eastAsia="Century" w:hAnsi="Century"/>
          <w:rtl w:val="0"/>
        </w:rPr>
        <w:t xml:space="preserve">¿Cuáles son las etapas de las tareas de preprocesamiento?</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entury" w:cs="Century" w:eastAsia="Century" w:hAnsi="Century"/>
          <w:u w:val="none"/>
        </w:rPr>
      </w:pPr>
      <w:r w:rsidDel="00000000" w:rsidR="00000000" w:rsidRPr="00000000">
        <w:rPr>
          <w:rFonts w:ascii="Century" w:cs="Century" w:eastAsia="Century" w:hAnsi="Century"/>
          <w:rtl w:val="0"/>
        </w:rPr>
        <w:t xml:space="preserve">😁 </w:t>
      </w:r>
      <w:r w:rsidDel="00000000" w:rsidR="00000000" w:rsidRPr="00000000">
        <w:rPr>
          <w:rFonts w:ascii="Century" w:cs="Century" w:eastAsia="Century" w:hAnsi="Century"/>
          <w:b w:val="1"/>
          <w:rtl w:val="0"/>
        </w:rPr>
        <w:t xml:space="preserve">Para ir conectando</w:t>
      </w:r>
      <w:r w:rsidDel="00000000" w:rsidR="00000000" w:rsidRPr="00000000">
        <w:rPr>
          <w:rFonts w:ascii="Century" w:cs="Century" w:eastAsia="Century" w:hAnsi="Century"/>
          <w:rtl w:val="0"/>
        </w:rPr>
        <w:t xml:space="preserve">: ¿Qué paralelo encuentra con lo visto en el curso hasta el momento con la etapa de sumarización y descripción de datos planteada por Han &amp; Kamber? ¿Qué nombre recibe esa etapa o tarea en el proceso de KDD visto?</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entury" w:cs="Century" w:eastAsia="Century" w:hAnsi="Century"/>
          <w:u w:val="none"/>
        </w:rPr>
      </w:pPr>
      <w:r w:rsidDel="00000000" w:rsidR="00000000" w:rsidRPr="00000000">
        <w:rPr>
          <w:rFonts w:ascii="Century" w:cs="Century" w:eastAsia="Century" w:hAnsi="Century"/>
          <w:rtl w:val="0"/>
        </w:rPr>
        <w:t xml:space="preserve">¿Cuáles son las principales tareas que se realizan en la etapa de limpieza de datos?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entury" w:cs="Century" w:eastAsia="Century" w:hAnsi="Century"/>
          <w:u w:val="none"/>
        </w:rPr>
      </w:pPr>
      <w:r w:rsidDel="00000000" w:rsidR="00000000" w:rsidRPr="00000000">
        <w:rPr>
          <w:rFonts w:ascii="Century" w:cs="Century" w:eastAsia="Century" w:hAnsi="Century"/>
          <w:rtl w:val="0"/>
        </w:rPr>
        <w:t xml:space="preserve">¿Qué diferencia existe entre ruido y outliers?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entury" w:cs="Century" w:eastAsia="Century" w:hAnsi="Century"/>
          <w:u w:val="none"/>
        </w:rPr>
      </w:pPr>
      <w:r w:rsidDel="00000000" w:rsidR="00000000" w:rsidRPr="00000000">
        <w:rPr>
          <w:rFonts w:ascii="Century" w:cs="Century" w:eastAsia="Century" w:hAnsi="Century"/>
          <w:rtl w:val="0"/>
        </w:rPr>
        <w:t xml:space="preserve">¿Cómo puedo intervenir en una variable que presenta ruido?</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entury" w:cs="Century" w:eastAsia="Century" w:hAnsi="Century"/>
          <w:u w:val="none"/>
        </w:rPr>
      </w:pPr>
      <w:r w:rsidDel="00000000" w:rsidR="00000000" w:rsidRPr="00000000">
        <w:rPr>
          <w:rFonts w:ascii="Century" w:cs="Century" w:eastAsia="Century" w:hAnsi="Century"/>
          <w:rtl w:val="0"/>
        </w:rPr>
        <w:t xml:space="preserve">¿Cuál es la técnica univariada para identificar valores atípicos?</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entury" w:cs="Century" w:eastAsia="Century" w:hAnsi="Century"/>
          <w:u w:val="none"/>
        </w:rPr>
      </w:pPr>
      <w:r w:rsidDel="00000000" w:rsidR="00000000" w:rsidRPr="00000000">
        <w:rPr>
          <w:rFonts w:ascii="Century" w:cs="Century" w:eastAsia="Century" w:hAnsi="Century"/>
          <w:rtl w:val="0"/>
        </w:rPr>
        <w:t xml:space="preserve">¿Qué desafíos presenta la integración de datos? ¿Cómo se puede abordar el problema de redundancia?</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entury" w:cs="Century" w:eastAsia="Century" w:hAnsi="Century"/>
          <w:u w:val="none"/>
        </w:rPr>
      </w:pPr>
      <w:r w:rsidDel="00000000" w:rsidR="00000000" w:rsidRPr="00000000">
        <w:rPr>
          <w:rFonts w:ascii="Century" w:cs="Century" w:eastAsia="Century" w:hAnsi="Century"/>
          <w:rtl w:val="0"/>
        </w:rPr>
        <w:t xml:space="preserve">¿Cuál es el objetivo de la etapa de transformación de datos? ¿Qué procesos involucra esta etapa?</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entury" w:cs="Century" w:eastAsia="Century" w:hAnsi="Century"/>
          <w:u w:val="none"/>
        </w:rPr>
      </w:pPr>
      <w:r w:rsidDel="00000000" w:rsidR="00000000" w:rsidRPr="00000000">
        <w:rPr>
          <w:rFonts w:ascii="Century" w:cs="Century" w:eastAsia="Century" w:hAnsi="Century"/>
          <w:rtl w:val="0"/>
        </w:rPr>
        <w:t xml:space="preserve">🤓 📏</w:t>
      </w:r>
      <w:r w:rsidDel="00000000" w:rsidR="00000000" w:rsidRPr="00000000">
        <w:rPr>
          <w:rFonts w:ascii="Century" w:cs="Century" w:eastAsia="Century" w:hAnsi="Century"/>
          <w:b w:val="1"/>
          <w:rtl w:val="0"/>
        </w:rPr>
        <w:t xml:space="preserve">Situación 1</w:t>
      </w:r>
      <w:r w:rsidDel="00000000" w:rsidR="00000000" w:rsidRPr="00000000">
        <w:rPr>
          <w:rFonts w:ascii="Century" w:cs="Century" w:eastAsia="Century" w:hAnsi="Century"/>
          <w:rtl w:val="0"/>
        </w:rPr>
        <w:t xml:space="preserve">: Tenemos un conjunto de datos con 5 variables medidas en las siguientes unidades: metros, milímetros, kilogramos, pesos ($) y grados celsius respectivamente. ¿Qué transformación sería necesaria realizar si mi tarea de KDD utiliza un algoritmo basado en distancias?</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entury" w:cs="Century" w:eastAsia="Century" w:hAnsi="Century"/>
          <w:u w:val="none"/>
        </w:rPr>
      </w:pPr>
      <w:r w:rsidDel="00000000" w:rsidR="00000000" w:rsidRPr="00000000">
        <w:rPr>
          <w:rFonts w:ascii="Century" w:cs="Century" w:eastAsia="Century" w:hAnsi="Century"/>
          <w:rtl w:val="0"/>
        </w:rPr>
        <w:t xml:space="preserve">¿Cuál es el desafío de la reducción de datos? ¿Qué diferencias existe en la selección de atributos con respecto a la reducción de dimensionalidad?</w:t>
      </w:r>
    </w:p>
    <w:p w:rsidR="00000000" w:rsidDel="00000000" w:rsidP="00000000" w:rsidRDefault="00000000" w:rsidRPr="00000000" w14:paraId="0000000F">
      <w:pPr>
        <w:numPr>
          <w:ilvl w:val="0"/>
          <w:numId w:val="2"/>
        </w:numPr>
        <w:spacing w:after="0" w:line="360" w:lineRule="auto"/>
        <w:ind w:left="1440" w:hanging="360"/>
        <w:jc w:val="both"/>
        <w:rPr>
          <w:rFonts w:ascii="Century" w:cs="Century" w:eastAsia="Century" w:hAnsi="Century"/>
        </w:rPr>
      </w:pPr>
      <w:r w:rsidDel="00000000" w:rsidR="00000000" w:rsidRPr="00000000">
        <w:rPr>
          <w:rFonts w:ascii="Century" w:cs="Century" w:eastAsia="Century" w:hAnsi="Century"/>
          <w:rtl w:val="0"/>
        </w:rPr>
        <w:t xml:space="preserve">🤓 🍐🍏</w:t>
      </w:r>
      <w:r w:rsidDel="00000000" w:rsidR="00000000" w:rsidRPr="00000000">
        <w:rPr>
          <w:rFonts w:ascii="Century" w:cs="Century" w:eastAsia="Century" w:hAnsi="Century"/>
          <w:b w:val="1"/>
          <w:rtl w:val="0"/>
        </w:rPr>
        <w:t xml:space="preserve">Situación 2</w:t>
      </w:r>
      <w:r w:rsidDel="00000000" w:rsidR="00000000" w:rsidRPr="00000000">
        <w:rPr>
          <w:rFonts w:ascii="Century" w:cs="Century" w:eastAsia="Century" w:hAnsi="Century"/>
          <w:rtl w:val="0"/>
        </w:rPr>
        <w:t xml:space="preserve">: Si tenemos una variable definida en el dominio de los reales R y mi tarea de data mining solo trabaja con etiquetas. a) ¿Qué operación se debe realizar? b) ¿Qué tipo de variable consigo tener al finalizar el proceso?</w:t>
      </w:r>
    </w:p>
    <w:p w:rsidR="00000000" w:rsidDel="00000000" w:rsidP="00000000" w:rsidRDefault="00000000" w:rsidRPr="00000000" w14:paraId="00000010">
      <w:pPr>
        <w:numPr>
          <w:ilvl w:val="0"/>
          <w:numId w:val="2"/>
        </w:numPr>
        <w:spacing w:after="0" w:line="360" w:lineRule="auto"/>
        <w:ind w:left="1440" w:hanging="360"/>
        <w:jc w:val="both"/>
        <w:rPr>
          <w:rFonts w:ascii="Century" w:cs="Century" w:eastAsia="Century" w:hAnsi="Century"/>
          <w:u w:val="none"/>
        </w:rPr>
      </w:pPr>
      <w:r w:rsidDel="00000000" w:rsidR="00000000" w:rsidRPr="00000000">
        <w:rPr>
          <w:rFonts w:ascii="Century" w:cs="Century" w:eastAsia="Century" w:hAnsi="Century"/>
          <w:rtl w:val="0"/>
        </w:rPr>
        <w:t xml:space="preserve">🥇</w:t>
      </w:r>
      <w:r w:rsidDel="00000000" w:rsidR="00000000" w:rsidRPr="00000000">
        <w:rPr>
          <w:rFonts w:ascii="Century" w:cs="Century" w:eastAsia="Century" w:hAnsi="Century"/>
          <w:b w:val="1"/>
          <w:rtl w:val="0"/>
        </w:rPr>
        <w:t xml:space="preserve">Bonus Track</w:t>
      </w:r>
      <w:r w:rsidDel="00000000" w:rsidR="00000000" w:rsidRPr="00000000">
        <w:rPr>
          <w:rFonts w:ascii="Century" w:cs="Century" w:eastAsia="Century" w:hAnsi="Century"/>
          <w:rtl w:val="0"/>
        </w:rPr>
        <w:t xml:space="preserve">: Si tengo dos variables de igual tipo que la resultante del punto 12 b)  que vienen de diferentes fuentes de datos. ¿Cómo puedo saber si están relacionadas entre sí? ¿Con qué etapa de preprocesamiento se resuelve ese requerimiento? ¿Qué técnica es la indicada para esas variables?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entury" w:cs="Century" w:eastAsia="Century" w:hAnsi="Century"/>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spacing w:line="360" w:lineRule="auto"/>
        <w:ind w:left="1080" w:firstLine="0"/>
        <w:jc w:val="both"/>
        <w:rPr>
          <w:rFonts w:ascii="Century" w:cs="Century" w:eastAsia="Century" w:hAnsi="Century"/>
        </w:rPr>
      </w:pPr>
      <w:r w:rsidDel="00000000" w:rsidR="00000000" w:rsidRPr="00000000">
        <w:rPr>
          <w:rFonts w:ascii="Century" w:cs="Century" w:eastAsia="Century" w:hAnsi="Century"/>
          <w:u w:val="single"/>
          <w:rtl w:val="0"/>
        </w:rPr>
        <w:t xml:space="preserve">Bibliografía sugerida</w:t>
      </w:r>
      <w:r w:rsidDel="00000000" w:rsidR="00000000" w:rsidRPr="00000000">
        <w:rPr>
          <w:rFonts w:ascii="Century" w:cs="Century" w:eastAsia="Century" w:hAnsi="Century"/>
          <w:rtl w:val="0"/>
        </w:rPr>
        <w:t xml:space="preserve">:</w:t>
      </w:r>
    </w:p>
    <w:p w:rsidR="00000000" w:rsidDel="00000000" w:rsidP="00000000" w:rsidRDefault="00000000" w:rsidRPr="00000000" w14:paraId="00000014">
      <w:pPr>
        <w:keepNext w:val="0"/>
        <w:keepLines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160" w:before="0" w:line="360" w:lineRule="auto"/>
        <w:ind w:left="1440" w:right="0" w:hanging="360"/>
        <w:jc w:val="both"/>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Fonts w:ascii="Century" w:cs="Century" w:eastAsia="Century" w:hAnsi="Century"/>
          <w:rtl w:val="0"/>
        </w:rPr>
        <w:t xml:space="preserve">Data Mining. Concepts and Techniques. Jiawei Han and Micheline Kamber. Capítulo 2.</w:t>
      </w:r>
    </w:p>
    <w:p w:rsidR="00000000" w:rsidDel="00000000" w:rsidP="00000000" w:rsidRDefault="00000000" w:rsidRPr="00000000" w14:paraId="00000015">
      <w:pPr>
        <w:keepNext w:val="0"/>
        <w:keepLines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160" w:before="0" w:line="360" w:lineRule="auto"/>
        <w:ind w:left="1440" w:right="0" w:hanging="360"/>
        <w:jc w:val="both"/>
        <w:rPr>
          <w:rFonts w:ascii="Century" w:cs="Century" w:eastAsia="Century" w:hAnsi="Century"/>
          <w:u w:val="none"/>
        </w:rPr>
      </w:pPr>
      <w:r w:rsidDel="00000000" w:rsidR="00000000" w:rsidRPr="00000000">
        <w:rPr>
          <w:rFonts w:ascii="Century" w:cs="Century" w:eastAsia="Century" w:hAnsi="Century"/>
          <w:rtl w:val="0"/>
        </w:rPr>
        <w:t xml:space="preserve">Brown, M. L., &amp; Kros, J. F. (2003). Data mining and the impact of missing data.Industrial Management &amp; Data Systems, 103(8), 611-621. </w:t>
      </w:r>
      <w:r w:rsidDel="00000000" w:rsidR="00000000" w:rsidRPr="00000000">
        <w:rPr>
          <w:rtl w:val="0"/>
        </w:rPr>
      </w:r>
    </w:p>
    <w:sectPr>
      <w:headerReference r:id="rId7" w:type="default"/>
      <w:foot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2° Cuatrimestre 20</w:t>
    </w:r>
    <w:r w:rsidDel="00000000" w:rsidR="00000000" w:rsidRPr="00000000">
      <w:rPr>
        <w:rFonts w:ascii="Century" w:cs="Century" w:eastAsia="Century" w:hAnsi="Century"/>
        <w:rtl w:val="0"/>
      </w:rPr>
      <w:t xml:space="preserve">23</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entury" w:cs="Century" w:eastAsia="Century" w:hAnsi="Century"/>
        <w:b w:val="0"/>
        <w:i w:val="0"/>
        <w:smallCaps w:val="0"/>
        <w:strike w:val="0"/>
        <w:color w:val="000000"/>
        <w:sz w:val="20"/>
        <w:szCs w:val="20"/>
        <w:u w:val="none"/>
        <w:shd w:fill="auto" w:val="clear"/>
        <w:vertAlign w:val="baseline"/>
      </w:rPr>
    </w:pPr>
    <w:r w:rsidDel="00000000" w:rsidR="00000000" w:rsidRPr="00000000">
      <w:rPr>
        <w:rFonts w:ascii="Century" w:cs="Century" w:eastAsia="Century" w:hAnsi="Century"/>
        <w:b w:val="0"/>
        <w:i w:val="0"/>
        <w:smallCaps w:val="0"/>
        <w:strike w:val="0"/>
        <w:color w:val="000000"/>
        <w:sz w:val="20"/>
        <w:szCs w:val="20"/>
        <w:u w:val="none"/>
        <w:shd w:fill="auto" w:val="clear"/>
        <w:vertAlign w:val="baseline"/>
        <w:rtl w:val="0"/>
      </w:rPr>
      <w:t xml:space="preserve">Universidad Nacional de Luján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2280465</wp:posOffset>
          </wp:positionH>
          <wp:positionV relativeFrom="paragraph">
            <wp:posOffset>-306702</wp:posOffset>
          </wp:positionV>
          <wp:extent cx="1051200" cy="108000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51200" cy="1080000"/>
                  </a:xfrm>
                  <a:prstGeom prst="rect"/>
                  <a:ln/>
                </pic:spPr>
              </pic:pic>
            </a:graphicData>
          </a:graphic>
        </wp:anchor>
      </w:drawing>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entury" w:cs="Century" w:eastAsia="Century" w:hAnsi="Century"/>
        <w:b w:val="1"/>
        <w:i w:val="0"/>
        <w:smallCaps w:val="0"/>
        <w:strike w:val="0"/>
        <w:color w:val="000000"/>
        <w:sz w:val="18"/>
        <w:szCs w:val="18"/>
        <w:u w:val="none"/>
        <w:shd w:fill="auto" w:val="clear"/>
        <w:vertAlign w:val="baseline"/>
      </w:rPr>
    </w:pPr>
    <w:r w:rsidDel="00000000" w:rsidR="00000000" w:rsidRPr="00000000">
      <w:rPr>
        <w:rFonts w:ascii="Century" w:cs="Century" w:eastAsia="Century" w:hAnsi="Century"/>
        <w:b w:val="1"/>
        <w:sz w:val="18"/>
        <w:szCs w:val="18"/>
        <w:rtl w:val="0"/>
      </w:rPr>
      <w:t xml:space="preserve"> </w:t>
    </w:r>
    <w:r w:rsidDel="00000000" w:rsidR="00000000" w:rsidRPr="00000000">
      <w:rPr>
        <w:rFonts w:ascii="Century" w:cs="Century" w:eastAsia="Century" w:hAnsi="Century"/>
        <w:b w:val="1"/>
        <w:i w:val="0"/>
        <w:smallCaps w:val="0"/>
        <w:strike w:val="0"/>
        <w:color w:val="000000"/>
        <w:sz w:val="18"/>
        <w:szCs w:val="18"/>
        <w:u w:val="none"/>
        <w:shd w:fill="auto" w:val="clear"/>
        <w:vertAlign w:val="baseline"/>
        <w:rtl w:val="0"/>
      </w:rPr>
      <w:t xml:space="preserve">Bases de Datos Masivas (11088)</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entury" w:cs="Century" w:eastAsia="Century" w:hAnsi="Century"/>
        <w:b w:val="1"/>
        <w:i w:val="0"/>
        <w:smallCaps w:val="0"/>
        <w:strike w:val="0"/>
        <w:color w:val="000000"/>
        <w:sz w:val="18"/>
        <w:szCs w:val="18"/>
        <w:u w:val="none"/>
        <w:shd w:fill="auto" w:val="clear"/>
        <w:vertAlign w:val="baseline"/>
      </w:rPr>
    </w:pPr>
    <w:r w:rsidDel="00000000" w:rsidR="00000000" w:rsidRPr="00000000">
      <w:rPr>
        <w:rFonts w:ascii="Century" w:cs="Century" w:eastAsia="Century" w:hAnsi="Century"/>
        <w:b w:val="1"/>
        <w:i w:val="0"/>
        <w:smallCaps w:val="0"/>
        <w:strike w:val="0"/>
        <w:color w:val="000000"/>
        <w:sz w:val="18"/>
        <w:szCs w:val="18"/>
        <w:u w:val="none"/>
        <w:shd w:fill="auto" w:val="clear"/>
        <w:vertAlign w:val="baseline"/>
        <w:rtl w:val="0"/>
      </w:rPr>
      <w:t xml:space="preserve">Departamento de Ciencias Básicas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entury" w:cs="Century" w:eastAsia="Century" w:hAnsi="Century"/>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entury" w:cs="Century" w:eastAsia="Century" w:hAnsi="Century"/>
        <w:b w:val="1"/>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Century" w:cs="Century" w:eastAsia="Century" w:hAnsi="Century"/>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7E592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E5927"/>
  </w:style>
  <w:style w:type="paragraph" w:styleId="Piedepgina">
    <w:name w:val="footer"/>
    <w:basedOn w:val="Normal"/>
    <w:link w:val="PiedepginaCar"/>
    <w:uiPriority w:val="99"/>
    <w:unhideWhenUsed w:val="1"/>
    <w:rsid w:val="007E592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E5927"/>
  </w:style>
  <w:style w:type="paragraph" w:styleId="Prrafodelista">
    <w:name w:val="List Paragraph"/>
    <w:basedOn w:val="Normal"/>
    <w:uiPriority w:val="34"/>
    <w:qFormat w:val="1"/>
    <w:rsid w:val="007E592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RPDyXVpTO9YcSQr7VkxJroQT8w==">CgMxLjA4AHIhMWFYbWE0Q00wZkl1Qk5pX2NOWjh1MFdJQWFYdHlFbml5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2015-06-12T19:27:00Z</dcterms:created>
  <dc:creator>UNLu</dc:creator>
</cp:coreProperties>
</file>