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r w:rsidDel="00000000" w:rsidR="00000000" w:rsidRPr="00000000">
        <w:rPr>
          <w:b w:val="1"/>
          <w:rtl w:val="0"/>
        </w:rPr>
        <w:t xml:space="preserve">Fraud Detection App </w:t>
      </w:r>
      <w:r w:rsidDel="00000000" w:rsidR="00000000" w:rsidRPr="00000000">
        <w:rPr>
          <w:b w:val="1"/>
          <w:rtl w:val="0"/>
        </w:rPr>
        <w:t xml:space="preserve">Deployment</w:t>
      </w:r>
    </w:p>
    <w:p w:rsidR="00000000" w:rsidDel="00000000" w:rsidP="00000000" w:rsidRDefault="00000000" w:rsidRPr="00000000" w14:paraId="00000002">
      <w:pPr>
        <w:pStyle w:val="Heading3"/>
        <w:rPr/>
      </w:pPr>
      <w:r w:rsidDel="00000000" w:rsidR="00000000" w:rsidRPr="00000000">
        <w:rPr>
          <w:rtl w:val="0"/>
        </w:rPr>
      </w:r>
    </w:p>
    <w:p w:rsidR="00000000" w:rsidDel="00000000" w:rsidP="00000000" w:rsidRDefault="00000000" w:rsidRPr="00000000" w14:paraId="00000003">
      <w:pPr>
        <w:pStyle w:val="Heading2"/>
        <w:rPr>
          <w:b w:val="1"/>
          <w:sz w:val="28"/>
          <w:szCs w:val="28"/>
        </w:rPr>
      </w:pPr>
      <w:r w:rsidDel="00000000" w:rsidR="00000000" w:rsidRPr="00000000">
        <w:rPr>
          <w:b w:val="1"/>
          <w:sz w:val="28"/>
          <w:szCs w:val="28"/>
          <w:rtl w:val="0"/>
        </w:rPr>
        <w:t xml:space="preserve">Frontend Component</w:t>
      </w:r>
    </w:p>
    <w:p w:rsidR="00000000" w:rsidDel="00000000" w:rsidP="00000000" w:rsidRDefault="00000000" w:rsidRPr="00000000" w14:paraId="00000004">
      <w:pPr>
        <w:jc w:val="both"/>
        <w:rPr>
          <w:sz w:val="28"/>
          <w:szCs w:val="28"/>
        </w:rPr>
      </w:pPr>
      <w:r w:rsidDel="00000000" w:rsidR="00000000" w:rsidRPr="00000000">
        <w:rPr>
          <w:rtl w:val="0"/>
        </w:rPr>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For the user interface we decided to build a customized website since it offers more flexibility to interact with the backend tier. This website consists of two pages, but it involves html, js, css, csv and json components.</w:t>
      </w:r>
    </w:p>
    <w:p w:rsidR="00000000" w:rsidDel="00000000" w:rsidP="00000000" w:rsidRDefault="00000000" w:rsidRPr="00000000" w14:paraId="00000006">
      <w:pPr>
        <w:jc w:val="both"/>
        <w:rPr>
          <w:sz w:val="28"/>
          <w:szCs w:val="28"/>
        </w:rPr>
      </w:pPr>
      <w:r w:rsidDel="00000000" w:rsidR="00000000" w:rsidRPr="00000000">
        <w:rPr>
          <w:sz w:val="28"/>
          <w:szCs w:val="28"/>
          <w:rtl w:val="0"/>
        </w:rPr>
        <w:t xml:space="preserve">Website URL: </w:t>
      </w:r>
      <w:hyperlink r:id="rId7">
        <w:r w:rsidDel="00000000" w:rsidR="00000000" w:rsidRPr="00000000">
          <w:rPr>
            <w:color w:val="1155cc"/>
            <w:sz w:val="28"/>
            <w:szCs w:val="28"/>
            <w:u w:val="single"/>
            <w:rtl w:val="0"/>
          </w:rPr>
          <w:t xml:space="preserve">https://fraud-detection-demo-5b6679a4c9d0.herokuapp.com</w:t>
        </w:r>
      </w:hyperlink>
      <w:r w:rsidDel="00000000" w:rsidR="00000000" w:rsidRPr="00000000">
        <w:rPr>
          <w:sz w:val="28"/>
          <w:szCs w:val="28"/>
          <w:rtl w:val="0"/>
        </w:rPr>
        <w:t xml:space="preserve"> </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ind w:firstLine="720"/>
        <w:jc w:val="both"/>
        <w:rPr>
          <w:b w:val="1"/>
          <w:sz w:val="28"/>
          <w:szCs w:val="28"/>
        </w:rPr>
      </w:pPr>
      <w:r w:rsidDel="00000000" w:rsidR="00000000" w:rsidRPr="00000000">
        <w:rPr>
          <w:b w:val="1"/>
          <w:sz w:val="28"/>
          <w:szCs w:val="28"/>
          <w:rtl w:val="0"/>
        </w:rPr>
        <w:t xml:space="preserve">Main Site Page</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The main page contains information about the project and the work team members. In addition, it shows recent fraud predictions which are read from a csv file. Also, it contains a button to make a new prediction.</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Pr>
        <w:drawing>
          <wp:inline distB="0" distT="0" distL="0" distR="0">
            <wp:extent cx="5943600" cy="313944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ind w:firstLine="720"/>
        <w:rPr>
          <w:b w:val="1"/>
          <w:sz w:val="28"/>
          <w:szCs w:val="28"/>
        </w:rPr>
      </w:pPr>
      <w:r w:rsidDel="00000000" w:rsidR="00000000" w:rsidRPr="00000000">
        <w:rPr>
          <w:b w:val="1"/>
          <w:sz w:val="28"/>
          <w:szCs w:val="28"/>
          <w:rtl w:val="0"/>
        </w:rPr>
        <w:t xml:space="preserve">New Fraud Prediction Page</w:t>
      </w:r>
    </w:p>
    <w:p w:rsidR="00000000" w:rsidDel="00000000" w:rsidP="00000000" w:rsidRDefault="00000000" w:rsidRPr="00000000" w14:paraId="00000010">
      <w:pPr>
        <w:jc w:val="both"/>
        <w:rPr>
          <w:sz w:val="28"/>
          <w:szCs w:val="28"/>
        </w:rPr>
      </w:pPr>
      <w:r w:rsidDel="00000000" w:rsidR="00000000" w:rsidRPr="00000000">
        <w:rPr>
          <w:sz w:val="28"/>
          <w:szCs w:val="28"/>
          <w:rtl w:val="0"/>
        </w:rPr>
        <w:t xml:space="preserve">This page contains a form through which parameters (features) can be entered in order to perform a new prediction. When the page is loading, it reads a json file which has the configuration of the fields to build the form, therefore the form is automatically built depending on this configuration file. It means that we can add or remove fields depending on model requirements, without making changes to the html or java script code.</w:t>
      </w:r>
    </w:p>
    <w:p w:rsidR="00000000" w:rsidDel="00000000" w:rsidP="00000000" w:rsidRDefault="00000000" w:rsidRPr="00000000" w14:paraId="00000011">
      <w:pPr>
        <w:jc w:val="center"/>
        <w:rPr>
          <w:sz w:val="28"/>
          <w:szCs w:val="28"/>
        </w:rPr>
      </w:pPr>
      <w:r w:rsidDel="00000000" w:rsidR="00000000" w:rsidRPr="00000000">
        <w:rPr>
          <w:sz w:val="28"/>
          <w:szCs w:val="28"/>
        </w:rPr>
        <w:drawing>
          <wp:inline distB="0" distT="0" distL="0" distR="0">
            <wp:extent cx="5644800" cy="29160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44800" cy="2916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sz w:val="28"/>
          <w:szCs w:val="28"/>
        </w:rPr>
        <w:drawing>
          <wp:inline distB="0" distT="0" distL="0" distR="0">
            <wp:extent cx="5644800" cy="2836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44800" cy="2836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sz w:val="28"/>
          <w:szCs w:val="28"/>
        </w:rPr>
      </w:pPr>
      <w:r w:rsidDel="00000000" w:rsidR="00000000" w:rsidRPr="00000000">
        <w:rPr>
          <w:sz w:val="28"/>
          <w:szCs w:val="28"/>
          <w:rtl w:val="0"/>
        </w:rPr>
        <w:t xml:space="preserve">At the bottom, the page has some buttons for going back to the main page, cleaning the form fields, and making the new prediction. In addition, it has a label to show the prediction result.</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ind w:firstLine="720"/>
        <w:rPr>
          <w:b w:val="1"/>
          <w:sz w:val="28"/>
          <w:szCs w:val="28"/>
        </w:rPr>
      </w:pPr>
      <w:r w:rsidDel="00000000" w:rsidR="00000000" w:rsidRPr="00000000">
        <w:rPr>
          <w:b w:val="1"/>
          <w:sz w:val="28"/>
          <w:szCs w:val="28"/>
          <w:rtl w:val="0"/>
        </w:rPr>
        <w:t xml:space="preserve">JSON Config File</w:t>
      </w:r>
    </w:p>
    <w:p w:rsidR="00000000" w:rsidDel="00000000" w:rsidP="00000000" w:rsidRDefault="00000000" w:rsidRPr="00000000" w14:paraId="00000016">
      <w:pPr>
        <w:jc w:val="both"/>
        <w:rPr>
          <w:sz w:val="28"/>
          <w:szCs w:val="28"/>
        </w:rPr>
      </w:pPr>
      <w:r w:rsidDel="00000000" w:rsidR="00000000" w:rsidRPr="00000000">
        <w:rPr>
          <w:sz w:val="28"/>
          <w:szCs w:val="28"/>
          <w:rtl w:val="0"/>
        </w:rPr>
        <w:t xml:space="preserve">This file contains the fields configuration for building the form. In this file we must define all properties for each field, some of them are read from the html file and others are read from the orchestrator (python program). Among these properties are name of feature, type (text, numeric, list, datetime), maximum and minimum allowed values, information related to encoding, and so on.</w:t>
      </w:r>
    </w:p>
    <w:p w:rsidR="00000000" w:rsidDel="00000000" w:rsidP="00000000" w:rsidRDefault="00000000" w:rsidRPr="00000000" w14:paraId="00000017">
      <w:pPr>
        <w:jc w:val="both"/>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sz w:val="28"/>
                <w:szCs w:val="28"/>
              </w:rPr>
            </w:pPr>
            <w:r w:rsidDel="00000000" w:rsidR="00000000" w:rsidRPr="00000000">
              <w:rPr>
                <w:sz w:val="28"/>
                <w:szCs w:val="28"/>
              </w:rPr>
              <w:drawing>
                <wp:inline distB="0" distT="0" distL="0" distR="0">
                  <wp:extent cx="5616000" cy="37620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6000" cy="3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jc w:val="both"/>
        <w:rPr>
          <w:sz w:val="28"/>
          <w:szCs w:val="28"/>
        </w:rPr>
      </w:pPr>
      <w:r w:rsidDel="00000000" w:rsidR="00000000" w:rsidRPr="00000000">
        <w:rPr>
          <w:rtl w:val="0"/>
        </w:rPr>
      </w:r>
    </w:p>
    <w:p w:rsidR="00000000" w:rsidDel="00000000" w:rsidP="00000000" w:rsidRDefault="00000000" w:rsidRPr="00000000" w14:paraId="0000001A">
      <w:pPr>
        <w:pStyle w:val="Heading2"/>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b w:val="1"/>
          <w:sz w:val="28"/>
          <w:szCs w:val="28"/>
        </w:rPr>
      </w:pPr>
      <w:r w:rsidDel="00000000" w:rsidR="00000000" w:rsidRPr="00000000">
        <w:rPr>
          <w:b w:val="1"/>
          <w:sz w:val="28"/>
          <w:szCs w:val="28"/>
          <w:rtl w:val="0"/>
        </w:rPr>
        <w:t xml:space="preserve">Backend Component</w:t>
      </w:r>
    </w:p>
    <w:p w:rsidR="00000000" w:rsidDel="00000000" w:rsidP="00000000" w:rsidRDefault="00000000" w:rsidRPr="00000000" w14:paraId="0000001C">
      <w:pPr>
        <w:jc w:val="both"/>
        <w:rPr>
          <w:sz w:val="28"/>
          <w:szCs w:val="28"/>
        </w:rPr>
      </w:pPr>
      <w:r w:rsidDel="00000000" w:rsidR="00000000" w:rsidRPr="00000000">
        <w:rPr>
          <w:rtl w:val="0"/>
        </w:rPr>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For the backend layer we are combining some technologies, such as: Heroku, Flask, and Python.</w:t>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ind w:firstLine="720"/>
        <w:jc w:val="both"/>
        <w:rPr>
          <w:b w:val="1"/>
          <w:sz w:val="28"/>
          <w:szCs w:val="28"/>
        </w:rPr>
      </w:pPr>
      <w:r w:rsidDel="00000000" w:rsidR="00000000" w:rsidRPr="00000000">
        <w:rPr>
          <w:b w:val="1"/>
          <w:sz w:val="28"/>
          <w:szCs w:val="28"/>
          <w:rtl w:val="0"/>
        </w:rPr>
        <w:t xml:space="preserve">Heroku Platform</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Our solution is deployed over a cloud platform called Heroku, which offers PaaS, and additionally supports Flask and Python.</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ind w:firstLine="720"/>
        <w:jc w:val="both"/>
        <w:rPr>
          <w:b w:val="1"/>
          <w:sz w:val="28"/>
          <w:szCs w:val="28"/>
        </w:rPr>
      </w:pPr>
      <w:r w:rsidDel="00000000" w:rsidR="00000000" w:rsidRPr="00000000">
        <w:rPr>
          <w:b w:val="1"/>
          <w:sz w:val="28"/>
          <w:szCs w:val="28"/>
          <w:rtl w:val="0"/>
        </w:rPr>
        <w:t xml:space="preserve">Flask Framework</w:t>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In order for the frontend to invoke the models, which make the predictions, and receive the results, we have published an API Rest service. We have developed two python programs by using the Flask framework: app.py and predition.py.</w:t>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App program is the orchestrator which contains the API Rest definition for receiving and responding to the frontend requests. In addition, it calls the prediction program.</w:t>
      </w:r>
    </w:p>
    <w:p w:rsidR="00000000" w:rsidDel="00000000" w:rsidP="00000000" w:rsidRDefault="00000000" w:rsidRPr="00000000" w14:paraId="00000025">
      <w:pPr>
        <w:jc w:val="both"/>
        <w:rPr>
          <w:sz w:val="28"/>
          <w:szCs w:val="28"/>
        </w:rPr>
      </w:pPr>
      <w:r w:rsidDel="00000000" w:rsidR="00000000" w:rsidRPr="00000000">
        <w:rPr>
          <w:sz w:val="28"/>
          <w:szCs w:val="28"/>
          <w:rtl w:val="0"/>
        </w:rPr>
        <w:t xml:space="preserve">Prediction program validates the input parameters, encodes them, and finally sends them to the models, which perform the prediction as such, respond, and save the transaction information in the csv file. Models are compiled as pickle objects.</w:t>
      </w:r>
    </w:p>
    <w:p w:rsidR="00000000" w:rsidDel="00000000" w:rsidP="00000000" w:rsidRDefault="00000000" w:rsidRPr="00000000" w14:paraId="00000026">
      <w:pPr>
        <w:jc w:val="both"/>
        <w:rPr>
          <w:sz w:val="28"/>
          <w:szCs w:val="28"/>
        </w:rPr>
      </w:pPr>
      <w:r w:rsidDel="00000000" w:rsidR="00000000" w:rsidRPr="00000000">
        <w:rPr>
          <w:rtl w:val="0"/>
        </w:rPr>
      </w:r>
    </w:p>
    <w:p w:rsidR="00000000" w:rsidDel="00000000" w:rsidP="00000000" w:rsidRDefault="00000000" w:rsidRPr="00000000" w14:paraId="00000027">
      <w:pPr>
        <w:ind w:firstLine="720"/>
        <w:jc w:val="both"/>
        <w:rPr>
          <w:b w:val="1"/>
          <w:sz w:val="28"/>
          <w:szCs w:val="28"/>
        </w:rPr>
      </w:pPr>
      <w:r w:rsidDel="00000000" w:rsidR="00000000" w:rsidRPr="00000000">
        <w:rPr>
          <w:b w:val="1"/>
          <w:sz w:val="28"/>
          <w:szCs w:val="28"/>
          <w:rtl w:val="0"/>
        </w:rPr>
        <w:t xml:space="preserve">API Rest Service</w:t>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One API REST is published into the same website, and their URL and specification are show below:</w:t>
      </w:r>
    </w:p>
    <w:p w:rsidR="00000000" w:rsidDel="00000000" w:rsidP="00000000" w:rsidRDefault="00000000" w:rsidRPr="00000000" w14:paraId="00000029">
      <w:pPr>
        <w:jc w:val="both"/>
        <w:rPr>
          <w:sz w:val="28"/>
          <w:szCs w:val="28"/>
        </w:rPr>
      </w:pPr>
      <w:hyperlink r:id="rId12">
        <w:r w:rsidDel="00000000" w:rsidR="00000000" w:rsidRPr="00000000">
          <w:rPr>
            <w:color w:val="1155cc"/>
            <w:sz w:val="28"/>
            <w:szCs w:val="28"/>
            <w:u w:val="single"/>
            <w:rtl w:val="0"/>
          </w:rPr>
          <w:t xml:space="preserve">https://fraud-detection-demo-5b6679a4c9d0.herokuapp.com/api/prediction</w:t>
        </w:r>
      </w:hyperlink>
      <w:r w:rsidDel="00000000" w:rsidR="00000000" w:rsidRPr="00000000">
        <w:rPr>
          <w:sz w:val="28"/>
          <w:szCs w:val="28"/>
          <w:rtl w:val="0"/>
        </w:rPr>
        <w:t xml:space="preserve"> </w:t>
      </w:r>
    </w:p>
    <w:p w:rsidR="00000000" w:rsidDel="00000000" w:rsidP="00000000" w:rsidRDefault="00000000" w:rsidRPr="00000000" w14:paraId="0000002A">
      <w:pPr>
        <w:jc w:val="both"/>
        <w:rPr>
          <w:sz w:val="28"/>
          <w:szCs w:val="28"/>
        </w:rPr>
      </w:pPr>
      <w:hyperlink r:id="rId13">
        <w:r w:rsidDel="00000000" w:rsidR="00000000" w:rsidRPr="00000000">
          <w:rPr>
            <w:color w:val="1155cc"/>
            <w:sz w:val="28"/>
            <w:szCs w:val="28"/>
            <w:u w:val="single"/>
            <w:rtl w:val="0"/>
          </w:rPr>
          <w:t xml:space="preserve">https://fraud-detection-demo-5b6679a4c9d0.herokuapp.com/swagger</w:t>
        </w:r>
      </w:hyperlink>
      <w:r w:rsidDel="00000000" w:rsidR="00000000" w:rsidRPr="00000000">
        <w:rPr>
          <w:sz w:val="28"/>
          <w:szCs w:val="28"/>
          <w:rtl w:val="0"/>
        </w:rPr>
        <w:t xml:space="preserve"> </w:t>
      </w:r>
    </w:p>
    <w:p w:rsidR="00000000" w:rsidDel="00000000" w:rsidP="00000000" w:rsidRDefault="00000000" w:rsidRPr="00000000" w14:paraId="0000002B">
      <w:pPr>
        <w:jc w:val="both"/>
        <w:rPr>
          <w:sz w:val="28"/>
          <w:szCs w:val="28"/>
        </w:rPr>
      </w:pPr>
      <w:r w:rsidDel="00000000" w:rsidR="00000000" w:rsidRPr="00000000">
        <w:rPr>
          <w:rtl w:val="0"/>
        </w:rPr>
      </w:r>
    </w:p>
    <w:p w:rsidR="00000000" w:rsidDel="00000000" w:rsidP="00000000" w:rsidRDefault="00000000" w:rsidRPr="00000000" w14:paraId="0000002C">
      <w:pPr>
        <w:jc w:val="both"/>
        <w:rPr>
          <w:sz w:val="28"/>
          <w:szCs w:val="28"/>
        </w:rPr>
      </w:pPr>
      <w:r w:rsidDel="00000000" w:rsidR="00000000" w:rsidRPr="00000000">
        <w:rPr>
          <w:sz w:val="28"/>
          <w:szCs w:val="28"/>
        </w:rPr>
        <w:drawing>
          <wp:inline distB="114300" distT="114300" distL="114300" distR="114300">
            <wp:extent cx="5943600" cy="7791450"/>
            <wp:effectExtent b="0" l="0" r="0" t="0"/>
            <wp:docPr id="1" name="image5.png"/>
            <a:graphic>
              <a:graphicData uri="http://schemas.openxmlformats.org/drawingml/2006/picture">
                <pic:pic>
                  <pic:nvPicPr>
                    <pic:cNvPr id="0" name="image5.png"/>
                    <pic:cNvPicPr preferRelativeResize="0"/>
                  </pic:nvPicPr>
                  <pic:blipFill>
                    <a:blip r:embed="rId14"/>
                    <a:srcRect b="40724" l="0" r="0" t="0"/>
                    <a:stretch>
                      <a:fillRect/>
                    </a:stretch>
                  </pic:blipFill>
                  <pic:spPr>
                    <a:xfrm>
                      <a:off x="0" y="0"/>
                      <a:ext cx="5943600" cy="77914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sz w:val="28"/>
          <w:szCs w:val="28"/>
        </w:rPr>
        <w:drawing>
          <wp:inline distB="114300" distT="114300" distL="114300" distR="114300">
            <wp:extent cx="5943600" cy="5362575"/>
            <wp:effectExtent b="0" l="0" r="0" t="0"/>
            <wp:docPr id="2" name="image5.png"/>
            <a:graphic>
              <a:graphicData uri="http://schemas.openxmlformats.org/drawingml/2006/picture">
                <pic:pic>
                  <pic:nvPicPr>
                    <pic:cNvPr id="0" name="image5.png"/>
                    <pic:cNvPicPr preferRelativeResize="0"/>
                  </pic:nvPicPr>
                  <pic:blipFill>
                    <a:blip r:embed="rId14"/>
                    <a:srcRect b="0" l="0" r="0" t="59202"/>
                    <a:stretch>
                      <a:fillRect/>
                    </a:stretch>
                  </pic:blipFill>
                  <pic:spPr>
                    <a:xfrm>
                      <a:off x="0" y="0"/>
                      <a:ext cx="59436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1"/>
          <w:sz w:val="32"/>
          <w:szCs w:val="32"/>
        </w:rPr>
      </w:pPr>
      <w:r w:rsidDel="00000000" w:rsidR="00000000" w:rsidRPr="00000000">
        <w:rPr>
          <w:b w:val="1"/>
          <w:color w:val="2f5496"/>
          <w:sz w:val="28"/>
          <w:szCs w:val="28"/>
          <w:rtl w:val="0"/>
        </w:rPr>
        <w:t xml:space="preserve">Project</w:t>
      </w:r>
      <w:r w:rsidDel="00000000" w:rsidR="00000000" w:rsidRPr="00000000">
        <w:rPr>
          <w:b w:val="1"/>
          <w:sz w:val="32"/>
          <w:szCs w:val="32"/>
          <w:rtl w:val="0"/>
        </w:rPr>
        <w:t xml:space="preserve"> Work Table</w:t>
      </w:r>
    </w:p>
    <w:p w:rsidR="00000000" w:rsidDel="00000000" w:rsidP="00000000" w:rsidRDefault="00000000" w:rsidRPr="00000000" w14:paraId="00000031">
      <w:pPr>
        <w:rPr/>
      </w:pPr>
      <w:r w:rsidDel="00000000" w:rsidR="00000000" w:rsidRPr="00000000">
        <w:rPr>
          <w:rtl w:val="0"/>
        </w:rPr>
      </w:r>
    </w:p>
    <w:tbl>
      <w:tblPr>
        <w:tblStyle w:val="Table2"/>
        <w:tblW w:w="9586.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830"/>
        <w:gridCol w:w="4678"/>
        <w:gridCol w:w="2078"/>
        <w:tblGridChange w:id="0">
          <w:tblGrid>
            <w:gridCol w:w="2830"/>
            <w:gridCol w:w="4678"/>
            <w:gridCol w:w="2078"/>
          </w:tblGrid>
        </w:tblGridChange>
      </w:tblGrid>
      <w:tr>
        <w:trPr>
          <w:cantSplit w:val="0"/>
          <w:tblHeader w:val="0"/>
        </w:trPr>
        <w:tc>
          <w:tcPr/>
          <w:p w:rsidR="00000000" w:rsidDel="00000000" w:rsidP="00000000" w:rsidRDefault="00000000" w:rsidRPr="00000000" w14:paraId="00000032">
            <w:pPr>
              <w:rPr>
                <w:sz w:val="28"/>
                <w:szCs w:val="28"/>
              </w:rPr>
            </w:pPr>
            <w:r w:rsidDel="00000000" w:rsidR="00000000" w:rsidRPr="00000000">
              <w:rPr>
                <w:sz w:val="28"/>
                <w:szCs w:val="28"/>
                <w:rtl w:val="0"/>
              </w:rPr>
              <w:t xml:space="preserve">Tasks</w:t>
            </w:r>
          </w:p>
        </w:tc>
        <w:tc>
          <w:tcPr/>
          <w:p w:rsidR="00000000" w:rsidDel="00000000" w:rsidP="00000000" w:rsidRDefault="00000000" w:rsidRPr="00000000" w14:paraId="00000033">
            <w:pPr>
              <w:rPr>
                <w:sz w:val="28"/>
                <w:szCs w:val="28"/>
              </w:rPr>
            </w:pPr>
            <w:r w:rsidDel="00000000" w:rsidR="00000000" w:rsidRPr="00000000">
              <w:rPr>
                <w:sz w:val="28"/>
                <w:szCs w:val="28"/>
                <w:rtl w:val="0"/>
              </w:rPr>
              <w:t xml:space="preserve">Subtasks</w:t>
            </w:r>
          </w:p>
        </w:tc>
        <w:tc>
          <w:tcPr/>
          <w:p w:rsidR="00000000" w:rsidDel="00000000" w:rsidP="00000000" w:rsidRDefault="00000000" w:rsidRPr="00000000" w14:paraId="00000034">
            <w:pPr>
              <w:rPr>
                <w:sz w:val="28"/>
                <w:szCs w:val="28"/>
              </w:rPr>
            </w:pPr>
            <w:r w:rsidDel="00000000" w:rsidR="00000000" w:rsidRPr="00000000">
              <w:rPr>
                <w:sz w:val="28"/>
                <w:szCs w:val="28"/>
                <w:rtl w:val="0"/>
              </w:rPr>
              <w:t xml:space="preserve">Status</w:t>
            </w:r>
          </w:p>
        </w:tc>
      </w:tr>
      <w:tr>
        <w:trPr>
          <w:cantSplit w:val="0"/>
          <w:tblHeader w:val="0"/>
        </w:trPr>
        <w:tc>
          <w:tcPr/>
          <w:p w:rsidR="00000000" w:rsidDel="00000000" w:rsidP="00000000" w:rsidRDefault="00000000" w:rsidRPr="00000000" w14:paraId="00000035">
            <w:pPr>
              <w:rPr>
                <w:sz w:val="28"/>
                <w:szCs w:val="28"/>
              </w:rPr>
            </w:pPr>
            <w:r w:rsidDel="00000000" w:rsidR="00000000" w:rsidRPr="00000000">
              <w:rPr>
                <w:sz w:val="28"/>
                <w:szCs w:val="28"/>
                <w:rtl w:val="0"/>
              </w:rPr>
              <w:t xml:space="preserve">Features Engineering</w:t>
            </w:r>
          </w:p>
        </w:tc>
        <w:tc>
          <w:tcPr/>
          <w:p w:rsidR="00000000" w:rsidDel="00000000" w:rsidP="00000000" w:rsidRDefault="00000000" w:rsidRPr="00000000" w14:paraId="00000036">
            <w:pPr>
              <w:rPr>
                <w:sz w:val="28"/>
                <w:szCs w:val="28"/>
              </w:rPr>
            </w:pPr>
            <w:r w:rsidDel="00000000" w:rsidR="00000000" w:rsidRPr="00000000">
              <w:rPr>
                <w:sz w:val="28"/>
                <w:szCs w:val="28"/>
                <w:rtl w:val="0"/>
              </w:rPr>
              <w:t xml:space="preserve">Feature separation</w:t>
            </w:r>
          </w:p>
        </w:tc>
        <w:tc>
          <w:tcPr/>
          <w:p w:rsidR="00000000" w:rsidDel="00000000" w:rsidP="00000000" w:rsidRDefault="00000000" w:rsidRPr="00000000" w14:paraId="00000037">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38">
            <w:pPr>
              <w:rPr>
                <w:sz w:val="28"/>
                <w:szCs w:val="28"/>
              </w:rPr>
            </w:pPr>
            <w:r w:rsidDel="00000000" w:rsidR="00000000" w:rsidRPr="00000000">
              <w:rPr>
                <w:rtl w:val="0"/>
              </w:rPr>
            </w:r>
          </w:p>
        </w:tc>
        <w:tc>
          <w:tcPr/>
          <w:p w:rsidR="00000000" w:rsidDel="00000000" w:rsidP="00000000" w:rsidRDefault="00000000" w:rsidRPr="00000000" w14:paraId="00000039">
            <w:pPr>
              <w:rPr>
                <w:sz w:val="28"/>
                <w:szCs w:val="28"/>
              </w:rPr>
            </w:pPr>
            <w:r w:rsidDel="00000000" w:rsidR="00000000" w:rsidRPr="00000000">
              <w:rPr>
                <w:sz w:val="28"/>
                <w:szCs w:val="28"/>
                <w:rtl w:val="0"/>
              </w:rPr>
              <w:t xml:space="preserve">Standardization</w:t>
            </w:r>
          </w:p>
        </w:tc>
        <w:tc>
          <w:tcPr/>
          <w:p w:rsidR="00000000" w:rsidDel="00000000" w:rsidP="00000000" w:rsidRDefault="00000000" w:rsidRPr="00000000" w14:paraId="0000003A">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3B">
            <w:pPr>
              <w:rPr>
                <w:sz w:val="28"/>
                <w:szCs w:val="28"/>
              </w:rPr>
            </w:pPr>
            <w:r w:rsidDel="00000000" w:rsidR="00000000" w:rsidRPr="00000000">
              <w:rPr>
                <w:rtl w:val="0"/>
              </w:rPr>
            </w:r>
          </w:p>
        </w:tc>
        <w:tc>
          <w:tcPr/>
          <w:p w:rsidR="00000000" w:rsidDel="00000000" w:rsidP="00000000" w:rsidRDefault="00000000" w:rsidRPr="00000000" w14:paraId="0000003C">
            <w:pPr>
              <w:rPr>
                <w:sz w:val="28"/>
                <w:szCs w:val="28"/>
              </w:rPr>
            </w:pPr>
            <w:r w:rsidDel="00000000" w:rsidR="00000000" w:rsidRPr="00000000">
              <w:rPr>
                <w:sz w:val="28"/>
                <w:szCs w:val="28"/>
                <w:rtl w:val="0"/>
              </w:rPr>
              <w:t xml:space="preserve">One Hot encoding</w:t>
            </w:r>
          </w:p>
        </w:tc>
        <w:tc>
          <w:tcPr/>
          <w:p w:rsidR="00000000" w:rsidDel="00000000" w:rsidP="00000000" w:rsidRDefault="00000000" w:rsidRPr="00000000" w14:paraId="0000003D">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3E">
            <w:pPr>
              <w:rPr>
                <w:sz w:val="28"/>
                <w:szCs w:val="28"/>
              </w:rPr>
            </w:pPr>
            <w:r w:rsidDel="00000000" w:rsidR="00000000" w:rsidRPr="00000000">
              <w:rPr>
                <w:sz w:val="28"/>
                <w:szCs w:val="28"/>
                <w:rtl w:val="0"/>
              </w:rPr>
              <w:t xml:space="preserve">Cleaning</w:t>
            </w:r>
          </w:p>
        </w:tc>
        <w:tc>
          <w:tcPr/>
          <w:p w:rsidR="00000000" w:rsidDel="00000000" w:rsidP="00000000" w:rsidRDefault="00000000" w:rsidRPr="00000000" w14:paraId="0000003F">
            <w:pPr>
              <w:rPr>
                <w:sz w:val="28"/>
                <w:szCs w:val="28"/>
              </w:rPr>
            </w:pPr>
            <w:r w:rsidDel="00000000" w:rsidR="00000000" w:rsidRPr="00000000">
              <w:rPr>
                <w:sz w:val="28"/>
                <w:szCs w:val="28"/>
                <w:rtl w:val="0"/>
              </w:rPr>
              <w:t xml:space="preserve">Check for data type conversions</w:t>
            </w:r>
          </w:p>
        </w:tc>
        <w:tc>
          <w:tcPr/>
          <w:p w:rsidR="00000000" w:rsidDel="00000000" w:rsidP="00000000" w:rsidRDefault="00000000" w:rsidRPr="00000000" w14:paraId="00000040">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41">
            <w:pPr>
              <w:rPr>
                <w:sz w:val="28"/>
                <w:szCs w:val="28"/>
              </w:rPr>
            </w:pPr>
            <w:r w:rsidDel="00000000" w:rsidR="00000000" w:rsidRPr="00000000">
              <w:rPr>
                <w:rtl w:val="0"/>
              </w:rPr>
            </w:r>
          </w:p>
        </w:tc>
        <w:tc>
          <w:tcPr/>
          <w:p w:rsidR="00000000" w:rsidDel="00000000" w:rsidP="00000000" w:rsidRDefault="00000000" w:rsidRPr="00000000" w14:paraId="00000042">
            <w:pPr>
              <w:rPr>
                <w:sz w:val="28"/>
                <w:szCs w:val="28"/>
              </w:rPr>
            </w:pPr>
            <w:r w:rsidDel="00000000" w:rsidR="00000000" w:rsidRPr="00000000">
              <w:rPr>
                <w:sz w:val="28"/>
                <w:szCs w:val="28"/>
                <w:rtl w:val="0"/>
              </w:rPr>
              <w:t xml:space="preserve">Check for missing values</w:t>
            </w:r>
          </w:p>
        </w:tc>
        <w:tc>
          <w:tcPr/>
          <w:p w:rsidR="00000000" w:rsidDel="00000000" w:rsidP="00000000" w:rsidRDefault="00000000" w:rsidRPr="00000000" w14:paraId="00000043">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44">
            <w:pPr>
              <w:rPr>
                <w:sz w:val="28"/>
                <w:szCs w:val="28"/>
              </w:rPr>
            </w:pPr>
            <w:r w:rsidDel="00000000" w:rsidR="00000000" w:rsidRPr="00000000">
              <w:rPr>
                <w:rtl w:val="0"/>
              </w:rPr>
            </w:r>
          </w:p>
        </w:tc>
        <w:tc>
          <w:tcPr/>
          <w:p w:rsidR="00000000" w:rsidDel="00000000" w:rsidP="00000000" w:rsidRDefault="00000000" w:rsidRPr="00000000" w14:paraId="00000045">
            <w:pPr>
              <w:rPr>
                <w:sz w:val="28"/>
                <w:szCs w:val="28"/>
              </w:rPr>
            </w:pPr>
            <w:r w:rsidDel="00000000" w:rsidR="00000000" w:rsidRPr="00000000">
              <w:rPr>
                <w:sz w:val="28"/>
                <w:szCs w:val="28"/>
                <w:rtl w:val="0"/>
              </w:rPr>
              <w:t xml:space="preserve">Handle missing values</w:t>
            </w:r>
          </w:p>
        </w:tc>
        <w:tc>
          <w:tcPr/>
          <w:p w:rsidR="00000000" w:rsidDel="00000000" w:rsidP="00000000" w:rsidRDefault="00000000" w:rsidRPr="00000000" w14:paraId="00000046">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47">
            <w:pPr>
              <w:rPr>
                <w:sz w:val="28"/>
                <w:szCs w:val="28"/>
              </w:rPr>
            </w:pPr>
            <w:r w:rsidDel="00000000" w:rsidR="00000000" w:rsidRPr="00000000">
              <w:rPr>
                <w:sz w:val="28"/>
                <w:szCs w:val="28"/>
                <w:rtl w:val="0"/>
              </w:rPr>
              <w:t xml:space="preserve">Dimension Reduction</w:t>
            </w:r>
          </w:p>
        </w:tc>
        <w:tc>
          <w:tcPr/>
          <w:p w:rsidR="00000000" w:rsidDel="00000000" w:rsidP="00000000" w:rsidRDefault="00000000" w:rsidRPr="00000000" w14:paraId="00000048">
            <w:pPr>
              <w:rPr>
                <w:sz w:val="28"/>
                <w:szCs w:val="28"/>
              </w:rPr>
            </w:pPr>
            <w:r w:rsidDel="00000000" w:rsidR="00000000" w:rsidRPr="00000000">
              <w:rPr>
                <w:sz w:val="28"/>
                <w:szCs w:val="28"/>
                <w:rtl w:val="0"/>
              </w:rPr>
              <w:t xml:space="preserve">Handle data imbalance</w:t>
            </w:r>
          </w:p>
        </w:tc>
        <w:tc>
          <w:tcPr/>
          <w:p w:rsidR="00000000" w:rsidDel="00000000" w:rsidP="00000000" w:rsidRDefault="00000000" w:rsidRPr="00000000" w14:paraId="00000049">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4A">
            <w:pPr>
              <w:rPr>
                <w:sz w:val="28"/>
                <w:szCs w:val="28"/>
              </w:rPr>
            </w:pPr>
            <w:r w:rsidDel="00000000" w:rsidR="00000000" w:rsidRPr="00000000">
              <w:rPr>
                <w:rtl w:val="0"/>
              </w:rPr>
            </w:r>
          </w:p>
        </w:tc>
        <w:tc>
          <w:tcPr/>
          <w:p w:rsidR="00000000" w:rsidDel="00000000" w:rsidP="00000000" w:rsidRDefault="00000000" w:rsidRPr="00000000" w14:paraId="0000004B">
            <w:pPr>
              <w:rPr>
                <w:sz w:val="28"/>
                <w:szCs w:val="28"/>
              </w:rPr>
            </w:pPr>
            <w:r w:rsidDel="00000000" w:rsidR="00000000" w:rsidRPr="00000000">
              <w:rPr>
                <w:sz w:val="28"/>
                <w:szCs w:val="28"/>
                <w:rtl w:val="0"/>
              </w:rPr>
              <w:t xml:space="preserve">Perform dimension reduction</w:t>
            </w:r>
          </w:p>
        </w:tc>
        <w:tc>
          <w:tcPr/>
          <w:p w:rsidR="00000000" w:rsidDel="00000000" w:rsidP="00000000" w:rsidRDefault="00000000" w:rsidRPr="00000000" w14:paraId="0000004C">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4D">
            <w:pPr>
              <w:rPr>
                <w:sz w:val="28"/>
                <w:szCs w:val="28"/>
              </w:rPr>
            </w:pPr>
            <w:r w:rsidDel="00000000" w:rsidR="00000000" w:rsidRPr="00000000">
              <w:rPr>
                <w:sz w:val="28"/>
                <w:szCs w:val="28"/>
                <w:rtl w:val="0"/>
              </w:rPr>
              <w:t xml:space="preserve">Build Model and Evaluation</w:t>
            </w:r>
          </w:p>
        </w:tc>
        <w:tc>
          <w:tcPr/>
          <w:p w:rsidR="00000000" w:rsidDel="00000000" w:rsidP="00000000" w:rsidRDefault="00000000" w:rsidRPr="00000000" w14:paraId="0000004E">
            <w:pPr>
              <w:rPr>
                <w:sz w:val="28"/>
                <w:szCs w:val="28"/>
              </w:rPr>
            </w:pPr>
            <w:r w:rsidDel="00000000" w:rsidR="00000000" w:rsidRPr="00000000">
              <w:rPr>
                <w:sz w:val="28"/>
                <w:szCs w:val="28"/>
                <w:rtl w:val="0"/>
              </w:rPr>
              <w:t xml:space="preserve">Developing first version of Model</w:t>
            </w:r>
          </w:p>
        </w:tc>
        <w:tc>
          <w:tcPr/>
          <w:p w:rsidR="00000000" w:rsidDel="00000000" w:rsidP="00000000" w:rsidRDefault="00000000" w:rsidRPr="00000000" w14:paraId="0000004F">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50">
            <w:pPr>
              <w:rPr>
                <w:sz w:val="28"/>
                <w:szCs w:val="28"/>
              </w:rPr>
            </w:pPr>
            <w:r w:rsidDel="00000000" w:rsidR="00000000" w:rsidRPr="00000000">
              <w:rPr>
                <w:rtl w:val="0"/>
              </w:rPr>
            </w:r>
          </w:p>
        </w:tc>
        <w:tc>
          <w:tcPr/>
          <w:p w:rsidR="00000000" w:rsidDel="00000000" w:rsidP="00000000" w:rsidRDefault="00000000" w:rsidRPr="00000000" w14:paraId="00000051">
            <w:pPr>
              <w:rPr>
                <w:sz w:val="28"/>
                <w:szCs w:val="28"/>
              </w:rPr>
            </w:pPr>
            <w:r w:rsidDel="00000000" w:rsidR="00000000" w:rsidRPr="00000000">
              <w:rPr>
                <w:sz w:val="28"/>
                <w:szCs w:val="28"/>
                <w:rtl w:val="0"/>
              </w:rPr>
              <w:t xml:space="preserve">Testing</w:t>
            </w:r>
          </w:p>
        </w:tc>
        <w:tc>
          <w:tcPr/>
          <w:p w:rsidR="00000000" w:rsidDel="00000000" w:rsidP="00000000" w:rsidRDefault="00000000" w:rsidRPr="00000000" w14:paraId="00000052">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53">
            <w:pPr>
              <w:rPr>
                <w:sz w:val="28"/>
                <w:szCs w:val="28"/>
              </w:rPr>
            </w:pPr>
            <w:r w:rsidDel="00000000" w:rsidR="00000000" w:rsidRPr="00000000">
              <w:rPr>
                <w:rtl w:val="0"/>
              </w:rPr>
            </w:r>
          </w:p>
        </w:tc>
        <w:tc>
          <w:tcPr/>
          <w:p w:rsidR="00000000" w:rsidDel="00000000" w:rsidP="00000000" w:rsidRDefault="00000000" w:rsidRPr="00000000" w14:paraId="00000054">
            <w:pPr>
              <w:rPr>
                <w:sz w:val="28"/>
                <w:szCs w:val="28"/>
              </w:rPr>
            </w:pPr>
            <w:r w:rsidDel="00000000" w:rsidR="00000000" w:rsidRPr="00000000">
              <w:rPr>
                <w:sz w:val="28"/>
                <w:szCs w:val="28"/>
                <w:rtl w:val="0"/>
              </w:rPr>
              <w:t xml:space="preserve">Cross validation</w:t>
            </w:r>
          </w:p>
        </w:tc>
        <w:tc>
          <w:tcPr/>
          <w:p w:rsidR="00000000" w:rsidDel="00000000" w:rsidP="00000000" w:rsidRDefault="00000000" w:rsidRPr="00000000" w14:paraId="00000055">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56">
            <w:pPr>
              <w:rPr>
                <w:sz w:val="28"/>
                <w:szCs w:val="28"/>
              </w:rPr>
            </w:pPr>
            <w:r w:rsidDel="00000000" w:rsidR="00000000" w:rsidRPr="00000000">
              <w:rPr>
                <w:rtl w:val="0"/>
              </w:rPr>
            </w:r>
          </w:p>
        </w:tc>
        <w:tc>
          <w:tcPr/>
          <w:p w:rsidR="00000000" w:rsidDel="00000000" w:rsidP="00000000" w:rsidRDefault="00000000" w:rsidRPr="00000000" w14:paraId="00000057">
            <w:pPr>
              <w:rPr>
                <w:sz w:val="28"/>
                <w:szCs w:val="28"/>
              </w:rPr>
            </w:pPr>
            <w:r w:rsidDel="00000000" w:rsidR="00000000" w:rsidRPr="00000000">
              <w:rPr>
                <w:sz w:val="28"/>
                <w:szCs w:val="28"/>
                <w:rtl w:val="0"/>
              </w:rPr>
              <w:t xml:space="preserve">Implement Bagged or Boosted Ensemble</w:t>
            </w:r>
          </w:p>
        </w:tc>
        <w:tc>
          <w:tcPr/>
          <w:p w:rsidR="00000000" w:rsidDel="00000000" w:rsidP="00000000" w:rsidRDefault="00000000" w:rsidRPr="00000000" w14:paraId="00000058">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59">
            <w:pPr>
              <w:rPr>
                <w:sz w:val="28"/>
                <w:szCs w:val="28"/>
              </w:rPr>
            </w:pPr>
            <w:r w:rsidDel="00000000" w:rsidR="00000000" w:rsidRPr="00000000">
              <w:rPr>
                <w:rtl w:val="0"/>
              </w:rPr>
            </w:r>
          </w:p>
        </w:tc>
        <w:tc>
          <w:tcPr/>
          <w:p w:rsidR="00000000" w:rsidDel="00000000" w:rsidP="00000000" w:rsidRDefault="00000000" w:rsidRPr="00000000" w14:paraId="0000005A">
            <w:pPr>
              <w:rPr>
                <w:sz w:val="28"/>
                <w:szCs w:val="28"/>
              </w:rPr>
            </w:pPr>
            <w:r w:rsidDel="00000000" w:rsidR="00000000" w:rsidRPr="00000000">
              <w:rPr>
                <w:sz w:val="28"/>
                <w:szCs w:val="28"/>
                <w:rtl w:val="0"/>
              </w:rPr>
              <w:t xml:space="preserve">Hyperparameter Tuning</w:t>
            </w:r>
          </w:p>
        </w:tc>
        <w:tc>
          <w:tcPr/>
          <w:p w:rsidR="00000000" w:rsidDel="00000000" w:rsidP="00000000" w:rsidRDefault="00000000" w:rsidRPr="00000000" w14:paraId="0000005B">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5C">
            <w:pPr>
              <w:rPr>
                <w:sz w:val="28"/>
                <w:szCs w:val="28"/>
              </w:rPr>
            </w:pPr>
            <w:r w:rsidDel="00000000" w:rsidR="00000000" w:rsidRPr="00000000">
              <w:rPr>
                <w:rtl w:val="0"/>
              </w:rPr>
            </w:r>
          </w:p>
        </w:tc>
        <w:tc>
          <w:tcPr/>
          <w:p w:rsidR="00000000" w:rsidDel="00000000" w:rsidP="00000000" w:rsidRDefault="00000000" w:rsidRPr="00000000" w14:paraId="0000005D">
            <w:pPr>
              <w:rPr>
                <w:sz w:val="28"/>
                <w:szCs w:val="28"/>
              </w:rPr>
            </w:pPr>
            <w:r w:rsidDel="00000000" w:rsidR="00000000" w:rsidRPr="00000000">
              <w:rPr>
                <w:sz w:val="28"/>
                <w:szCs w:val="28"/>
                <w:rtl w:val="0"/>
              </w:rPr>
              <w:t xml:space="preserve">Testing of the (draft) Model</w:t>
            </w:r>
          </w:p>
        </w:tc>
        <w:tc>
          <w:tcPr/>
          <w:p w:rsidR="00000000" w:rsidDel="00000000" w:rsidP="00000000" w:rsidRDefault="00000000" w:rsidRPr="00000000" w14:paraId="0000005E">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5F">
            <w:pPr>
              <w:rPr>
                <w:sz w:val="28"/>
                <w:szCs w:val="28"/>
              </w:rPr>
            </w:pPr>
            <w:r w:rsidDel="00000000" w:rsidR="00000000" w:rsidRPr="00000000">
              <w:rPr>
                <w:sz w:val="28"/>
                <w:szCs w:val="28"/>
                <w:rtl w:val="0"/>
              </w:rPr>
              <w:t xml:space="preserve">Model Threshold Adjustment</w:t>
            </w:r>
          </w:p>
        </w:tc>
        <w:tc>
          <w:tcPr/>
          <w:p w:rsidR="00000000" w:rsidDel="00000000" w:rsidP="00000000" w:rsidRDefault="00000000" w:rsidRPr="00000000" w14:paraId="00000060">
            <w:pPr>
              <w:rPr>
                <w:sz w:val="28"/>
                <w:szCs w:val="28"/>
              </w:rPr>
            </w:pPr>
            <w:r w:rsidDel="00000000" w:rsidR="00000000" w:rsidRPr="00000000">
              <w:rPr>
                <w:sz w:val="28"/>
                <w:szCs w:val="28"/>
                <w:rtl w:val="0"/>
              </w:rPr>
              <w:t xml:space="preserve">Calculate optimal threshold for models</w:t>
            </w:r>
          </w:p>
        </w:tc>
        <w:tc>
          <w:tcPr/>
          <w:p w:rsidR="00000000" w:rsidDel="00000000" w:rsidP="00000000" w:rsidRDefault="00000000" w:rsidRPr="00000000" w14:paraId="00000061">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62">
            <w:pPr>
              <w:rPr>
                <w:sz w:val="28"/>
                <w:szCs w:val="28"/>
              </w:rPr>
            </w:pPr>
            <w:r w:rsidDel="00000000" w:rsidR="00000000" w:rsidRPr="00000000">
              <w:rPr>
                <w:rtl w:val="0"/>
              </w:rPr>
            </w:r>
          </w:p>
        </w:tc>
        <w:tc>
          <w:tcPr/>
          <w:p w:rsidR="00000000" w:rsidDel="00000000" w:rsidP="00000000" w:rsidRDefault="00000000" w:rsidRPr="00000000" w14:paraId="00000063">
            <w:pPr>
              <w:rPr>
                <w:sz w:val="28"/>
                <w:szCs w:val="28"/>
              </w:rPr>
            </w:pPr>
            <w:r w:rsidDel="00000000" w:rsidR="00000000" w:rsidRPr="00000000">
              <w:rPr>
                <w:sz w:val="28"/>
                <w:szCs w:val="28"/>
                <w:rtl w:val="0"/>
              </w:rPr>
              <w:t xml:space="preserve">Apply and evaluate the result</w:t>
            </w:r>
          </w:p>
        </w:tc>
        <w:tc>
          <w:tcPr/>
          <w:p w:rsidR="00000000" w:rsidDel="00000000" w:rsidP="00000000" w:rsidRDefault="00000000" w:rsidRPr="00000000" w14:paraId="00000064">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65">
            <w:pPr>
              <w:rPr>
                <w:sz w:val="28"/>
                <w:szCs w:val="28"/>
              </w:rPr>
            </w:pPr>
            <w:r w:rsidDel="00000000" w:rsidR="00000000" w:rsidRPr="00000000">
              <w:rPr>
                <w:sz w:val="28"/>
                <w:szCs w:val="28"/>
                <w:rtl w:val="0"/>
              </w:rPr>
              <w:t xml:space="preserve">Deployment of Model</w:t>
            </w:r>
          </w:p>
        </w:tc>
        <w:tc>
          <w:tcPr/>
          <w:p w:rsidR="00000000" w:rsidDel="00000000" w:rsidP="00000000" w:rsidRDefault="00000000" w:rsidRPr="00000000" w14:paraId="00000066">
            <w:pPr>
              <w:rPr>
                <w:sz w:val="28"/>
                <w:szCs w:val="28"/>
              </w:rPr>
            </w:pPr>
            <w:r w:rsidDel="00000000" w:rsidR="00000000" w:rsidRPr="00000000">
              <w:rPr>
                <w:sz w:val="28"/>
                <w:szCs w:val="28"/>
                <w:rtl w:val="0"/>
              </w:rPr>
              <w:t xml:space="preserve">Flask app development</w:t>
            </w:r>
          </w:p>
        </w:tc>
        <w:tc>
          <w:tcPr/>
          <w:p w:rsidR="00000000" w:rsidDel="00000000" w:rsidP="00000000" w:rsidRDefault="00000000" w:rsidRPr="00000000" w14:paraId="00000067">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68">
            <w:pPr>
              <w:rPr>
                <w:sz w:val="28"/>
                <w:szCs w:val="28"/>
              </w:rPr>
            </w:pPr>
            <w:r w:rsidDel="00000000" w:rsidR="00000000" w:rsidRPr="00000000">
              <w:rPr>
                <w:rtl w:val="0"/>
              </w:rPr>
            </w:r>
          </w:p>
        </w:tc>
        <w:tc>
          <w:tcPr/>
          <w:p w:rsidR="00000000" w:rsidDel="00000000" w:rsidP="00000000" w:rsidRDefault="00000000" w:rsidRPr="00000000" w14:paraId="00000069">
            <w:pPr>
              <w:rPr>
                <w:sz w:val="28"/>
                <w:szCs w:val="28"/>
              </w:rPr>
            </w:pPr>
            <w:r w:rsidDel="00000000" w:rsidR="00000000" w:rsidRPr="00000000">
              <w:rPr>
                <w:sz w:val="28"/>
                <w:szCs w:val="28"/>
                <w:rtl w:val="0"/>
              </w:rPr>
              <w:t xml:space="preserve">Html app development</w:t>
            </w:r>
          </w:p>
        </w:tc>
        <w:tc>
          <w:tcPr/>
          <w:p w:rsidR="00000000" w:rsidDel="00000000" w:rsidP="00000000" w:rsidRDefault="00000000" w:rsidRPr="00000000" w14:paraId="0000006A">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6B">
            <w:pPr>
              <w:rPr>
                <w:sz w:val="28"/>
                <w:szCs w:val="28"/>
              </w:rPr>
            </w:pPr>
            <w:r w:rsidDel="00000000" w:rsidR="00000000" w:rsidRPr="00000000">
              <w:rPr>
                <w:rtl w:val="0"/>
              </w:rPr>
            </w:r>
          </w:p>
        </w:tc>
        <w:tc>
          <w:tcPr/>
          <w:p w:rsidR="00000000" w:rsidDel="00000000" w:rsidP="00000000" w:rsidRDefault="00000000" w:rsidRPr="00000000" w14:paraId="0000006C">
            <w:pPr>
              <w:rPr>
                <w:sz w:val="28"/>
                <w:szCs w:val="28"/>
              </w:rPr>
            </w:pPr>
            <w:r w:rsidDel="00000000" w:rsidR="00000000" w:rsidRPr="00000000">
              <w:rPr>
                <w:sz w:val="28"/>
                <w:szCs w:val="28"/>
                <w:rtl w:val="0"/>
              </w:rPr>
              <w:t xml:space="preserve">Server habilitation (Heroku)</w:t>
            </w:r>
          </w:p>
        </w:tc>
        <w:tc>
          <w:tcPr/>
          <w:p w:rsidR="00000000" w:rsidDel="00000000" w:rsidP="00000000" w:rsidRDefault="00000000" w:rsidRPr="00000000" w14:paraId="0000006D">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6E">
            <w:pPr>
              <w:rPr>
                <w:sz w:val="28"/>
                <w:szCs w:val="28"/>
              </w:rPr>
            </w:pPr>
            <w:r w:rsidDel="00000000" w:rsidR="00000000" w:rsidRPr="00000000">
              <w:rPr>
                <w:rtl w:val="0"/>
              </w:rPr>
            </w:r>
          </w:p>
        </w:tc>
        <w:tc>
          <w:tcPr/>
          <w:p w:rsidR="00000000" w:rsidDel="00000000" w:rsidP="00000000" w:rsidRDefault="00000000" w:rsidRPr="00000000" w14:paraId="0000006F">
            <w:pPr>
              <w:rPr>
                <w:sz w:val="28"/>
                <w:szCs w:val="28"/>
              </w:rPr>
            </w:pPr>
            <w:r w:rsidDel="00000000" w:rsidR="00000000" w:rsidRPr="00000000">
              <w:rPr>
                <w:sz w:val="28"/>
                <w:szCs w:val="28"/>
                <w:rtl w:val="0"/>
              </w:rPr>
              <w:t xml:space="preserve">Publishing and configuration</w:t>
            </w:r>
          </w:p>
        </w:tc>
        <w:tc>
          <w:tcPr/>
          <w:p w:rsidR="00000000" w:rsidDel="00000000" w:rsidP="00000000" w:rsidRDefault="00000000" w:rsidRPr="00000000" w14:paraId="00000070">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71">
            <w:pPr>
              <w:rPr>
                <w:sz w:val="28"/>
                <w:szCs w:val="28"/>
              </w:rPr>
            </w:pPr>
            <w:r w:rsidDel="00000000" w:rsidR="00000000" w:rsidRPr="00000000">
              <w:rPr>
                <w:rtl w:val="0"/>
              </w:rPr>
            </w:r>
          </w:p>
        </w:tc>
        <w:tc>
          <w:tcPr/>
          <w:p w:rsidR="00000000" w:rsidDel="00000000" w:rsidP="00000000" w:rsidRDefault="00000000" w:rsidRPr="00000000" w14:paraId="00000072">
            <w:pPr>
              <w:rPr>
                <w:sz w:val="28"/>
                <w:szCs w:val="28"/>
              </w:rPr>
            </w:pPr>
            <w:r w:rsidDel="00000000" w:rsidR="00000000" w:rsidRPr="00000000">
              <w:rPr>
                <w:sz w:val="28"/>
                <w:szCs w:val="28"/>
                <w:rtl w:val="0"/>
              </w:rPr>
              <w:t xml:space="preserve">Site testing</w:t>
            </w:r>
          </w:p>
        </w:tc>
        <w:tc>
          <w:tcPr/>
          <w:p w:rsidR="00000000" w:rsidDel="00000000" w:rsidP="00000000" w:rsidRDefault="00000000" w:rsidRPr="00000000" w14:paraId="00000073">
            <w:pPr>
              <w:rPr>
                <w:sz w:val="28"/>
                <w:szCs w:val="28"/>
              </w:rPr>
            </w:pPr>
            <w:r w:rsidDel="00000000" w:rsidR="00000000" w:rsidRPr="00000000">
              <w:rPr>
                <w:sz w:val="28"/>
                <w:szCs w:val="28"/>
                <w:rtl w:val="0"/>
              </w:rPr>
              <w:t xml:space="preserve">Done/Pending</w:t>
            </w:r>
          </w:p>
        </w:tc>
      </w:tr>
      <w:tr>
        <w:trPr>
          <w:cantSplit w:val="0"/>
          <w:tblHeader w:val="0"/>
        </w:trPr>
        <w:tc>
          <w:tcPr/>
          <w:p w:rsidR="00000000" w:rsidDel="00000000" w:rsidP="00000000" w:rsidRDefault="00000000" w:rsidRPr="00000000" w14:paraId="00000074">
            <w:pPr>
              <w:rPr>
                <w:sz w:val="28"/>
                <w:szCs w:val="28"/>
              </w:rPr>
            </w:pPr>
            <w:r w:rsidDel="00000000" w:rsidR="00000000" w:rsidRPr="00000000">
              <w:rPr>
                <w:rtl w:val="0"/>
              </w:rPr>
            </w:r>
          </w:p>
        </w:tc>
        <w:tc>
          <w:tcPr/>
          <w:p w:rsidR="00000000" w:rsidDel="00000000" w:rsidP="00000000" w:rsidRDefault="00000000" w:rsidRPr="00000000" w14:paraId="00000075">
            <w:pPr>
              <w:rPr>
                <w:sz w:val="28"/>
                <w:szCs w:val="28"/>
              </w:rPr>
            </w:pPr>
            <w:r w:rsidDel="00000000" w:rsidR="00000000" w:rsidRPr="00000000">
              <w:rPr>
                <w:sz w:val="28"/>
                <w:szCs w:val="28"/>
                <w:rtl w:val="0"/>
              </w:rPr>
              <w:t xml:space="preserve">Style Part (CSS, Boostrap)</w:t>
            </w:r>
          </w:p>
        </w:tc>
        <w:tc>
          <w:tcPr/>
          <w:p w:rsidR="00000000" w:rsidDel="00000000" w:rsidP="00000000" w:rsidRDefault="00000000" w:rsidRPr="00000000" w14:paraId="00000076">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77">
            <w:pPr>
              <w:rPr>
                <w:sz w:val="28"/>
                <w:szCs w:val="28"/>
              </w:rPr>
            </w:pPr>
            <w:r w:rsidDel="00000000" w:rsidR="00000000" w:rsidRPr="00000000">
              <w:rPr>
                <w:rtl w:val="0"/>
              </w:rPr>
            </w:r>
          </w:p>
        </w:tc>
        <w:tc>
          <w:tcPr/>
          <w:p w:rsidR="00000000" w:rsidDel="00000000" w:rsidP="00000000" w:rsidRDefault="00000000" w:rsidRPr="00000000" w14:paraId="00000078">
            <w:pPr>
              <w:rPr>
                <w:sz w:val="28"/>
                <w:szCs w:val="28"/>
              </w:rPr>
            </w:pPr>
            <w:r w:rsidDel="00000000" w:rsidR="00000000" w:rsidRPr="00000000">
              <w:rPr>
                <w:sz w:val="28"/>
                <w:szCs w:val="28"/>
                <w:rtl w:val="0"/>
              </w:rPr>
              <w:t xml:space="preserve">Deployment documentation</w:t>
            </w:r>
          </w:p>
        </w:tc>
        <w:tc>
          <w:tcPr/>
          <w:p w:rsidR="00000000" w:rsidDel="00000000" w:rsidP="00000000" w:rsidRDefault="00000000" w:rsidRPr="00000000" w14:paraId="00000079">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7A">
            <w:pPr>
              <w:rPr>
                <w:sz w:val="28"/>
                <w:szCs w:val="28"/>
              </w:rPr>
            </w:pPr>
            <w:r w:rsidDel="00000000" w:rsidR="00000000" w:rsidRPr="00000000">
              <w:rPr>
                <w:sz w:val="28"/>
                <w:szCs w:val="28"/>
                <w:rtl w:val="0"/>
              </w:rPr>
              <w:t xml:space="preserve">Source Versioning</w:t>
            </w:r>
          </w:p>
        </w:tc>
        <w:tc>
          <w:tcPr/>
          <w:p w:rsidR="00000000" w:rsidDel="00000000" w:rsidP="00000000" w:rsidRDefault="00000000" w:rsidRPr="00000000" w14:paraId="0000007B">
            <w:pPr>
              <w:rPr>
                <w:sz w:val="28"/>
                <w:szCs w:val="28"/>
              </w:rPr>
            </w:pPr>
            <w:r w:rsidDel="00000000" w:rsidR="00000000" w:rsidRPr="00000000">
              <w:rPr>
                <w:sz w:val="28"/>
                <w:szCs w:val="28"/>
                <w:rtl w:val="0"/>
              </w:rPr>
              <w:t xml:space="preserve">Create an account on GitHub</w:t>
            </w:r>
          </w:p>
        </w:tc>
        <w:tc>
          <w:tcPr/>
          <w:p w:rsidR="00000000" w:rsidDel="00000000" w:rsidP="00000000" w:rsidRDefault="00000000" w:rsidRPr="00000000" w14:paraId="0000007C">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7D">
            <w:pPr>
              <w:rPr>
                <w:sz w:val="28"/>
                <w:szCs w:val="28"/>
              </w:rPr>
            </w:pPr>
            <w:r w:rsidDel="00000000" w:rsidR="00000000" w:rsidRPr="00000000">
              <w:rPr>
                <w:rtl w:val="0"/>
              </w:rPr>
            </w:r>
          </w:p>
        </w:tc>
        <w:tc>
          <w:tcPr/>
          <w:p w:rsidR="00000000" w:rsidDel="00000000" w:rsidP="00000000" w:rsidRDefault="00000000" w:rsidRPr="00000000" w14:paraId="0000007E">
            <w:pPr>
              <w:rPr>
                <w:sz w:val="28"/>
                <w:szCs w:val="28"/>
              </w:rPr>
            </w:pPr>
            <w:r w:rsidDel="00000000" w:rsidR="00000000" w:rsidRPr="00000000">
              <w:rPr>
                <w:sz w:val="28"/>
                <w:szCs w:val="28"/>
                <w:rtl w:val="0"/>
              </w:rPr>
              <w:t xml:space="preserve">Create master, test, and dev branches</w:t>
            </w:r>
          </w:p>
        </w:tc>
        <w:tc>
          <w:tcPr/>
          <w:p w:rsidR="00000000" w:rsidDel="00000000" w:rsidP="00000000" w:rsidRDefault="00000000" w:rsidRPr="00000000" w14:paraId="0000007F">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80">
            <w:pPr>
              <w:rPr>
                <w:sz w:val="28"/>
                <w:szCs w:val="28"/>
              </w:rPr>
            </w:pPr>
            <w:r w:rsidDel="00000000" w:rsidR="00000000" w:rsidRPr="00000000">
              <w:rPr>
                <w:rtl w:val="0"/>
              </w:rPr>
            </w:r>
          </w:p>
        </w:tc>
        <w:tc>
          <w:tcPr/>
          <w:p w:rsidR="00000000" w:rsidDel="00000000" w:rsidP="00000000" w:rsidRDefault="00000000" w:rsidRPr="00000000" w14:paraId="00000081">
            <w:pPr>
              <w:rPr>
                <w:sz w:val="28"/>
                <w:szCs w:val="28"/>
              </w:rPr>
            </w:pPr>
            <w:r w:rsidDel="00000000" w:rsidR="00000000" w:rsidRPr="00000000">
              <w:rPr>
                <w:sz w:val="28"/>
                <w:szCs w:val="28"/>
                <w:rtl w:val="0"/>
              </w:rPr>
              <w:t xml:space="preserve">Manage branches access</w:t>
            </w:r>
          </w:p>
        </w:tc>
        <w:tc>
          <w:tcPr/>
          <w:p w:rsidR="00000000" w:rsidDel="00000000" w:rsidP="00000000" w:rsidRDefault="00000000" w:rsidRPr="00000000" w14:paraId="00000082">
            <w:pPr>
              <w:rPr>
                <w:sz w:val="28"/>
                <w:szCs w:val="28"/>
              </w:rPr>
            </w:pPr>
            <w:r w:rsidDel="00000000" w:rsidR="00000000" w:rsidRPr="00000000">
              <w:rPr>
                <w:sz w:val="28"/>
                <w:szCs w:val="28"/>
                <w:rtl w:val="0"/>
              </w:rPr>
              <w:t xml:space="preserve">Done</w:t>
            </w:r>
          </w:p>
        </w:tc>
      </w:tr>
      <w:tr>
        <w:trPr>
          <w:cantSplit w:val="0"/>
          <w:tblHeader w:val="0"/>
        </w:trPr>
        <w:tc>
          <w:tcPr/>
          <w:p w:rsidR="00000000" w:rsidDel="00000000" w:rsidP="00000000" w:rsidRDefault="00000000" w:rsidRPr="00000000" w14:paraId="00000083">
            <w:pPr>
              <w:rPr>
                <w:sz w:val="28"/>
                <w:szCs w:val="28"/>
              </w:rPr>
            </w:pPr>
            <w:r w:rsidDel="00000000" w:rsidR="00000000" w:rsidRPr="00000000">
              <w:rPr>
                <w:rtl w:val="0"/>
              </w:rPr>
            </w:r>
          </w:p>
        </w:tc>
        <w:tc>
          <w:tcPr/>
          <w:p w:rsidR="00000000" w:rsidDel="00000000" w:rsidP="00000000" w:rsidRDefault="00000000" w:rsidRPr="00000000" w14:paraId="00000084">
            <w:pPr>
              <w:rPr>
                <w:sz w:val="28"/>
                <w:szCs w:val="28"/>
              </w:rPr>
            </w:pPr>
            <w:r w:rsidDel="00000000" w:rsidR="00000000" w:rsidRPr="00000000">
              <w:rPr>
                <w:sz w:val="28"/>
                <w:szCs w:val="28"/>
                <w:rtl w:val="0"/>
              </w:rPr>
              <w:t xml:space="preserve">GitHub dev branch commits</w:t>
            </w:r>
          </w:p>
        </w:tc>
        <w:tc>
          <w:tcPr/>
          <w:p w:rsidR="00000000" w:rsidDel="00000000" w:rsidP="00000000" w:rsidRDefault="00000000" w:rsidRPr="00000000" w14:paraId="00000085">
            <w:pPr>
              <w:rPr>
                <w:sz w:val="28"/>
                <w:szCs w:val="28"/>
              </w:rPr>
            </w:pPr>
            <w:r w:rsidDel="00000000" w:rsidR="00000000" w:rsidRPr="00000000">
              <w:rPr>
                <w:sz w:val="28"/>
                <w:szCs w:val="28"/>
                <w:rtl w:val="0"/>
              </w:rPr>
              <w:t xml:space="preserve">Done/Pending</w:t>
            </w:r>
          </w:p>
        </w:tc>
      </w:tr>
      <w:tr>
        <w:trPr>
          <w:cantSplit w:val="0"/>
          <w:tblHeader w:val="0"/>
        </w:trPr>
        <w:tc>
          <w:tcPr/>
          <w:p w:rsidR="00000000" w:rsidDel="00000000" w:rsidP="00000000" w:rsidRDefault="00000000" w:rsidRPr="00000000" w14:paraId="00000086">
            <w:pPr>
              <w:rPr>
                <w:sz w:val="28"/>
                <w:szCs w:val="28"/>
              </w:rPr>
            </w:pPr>
            <w:r w:rsidDel="00000000" w:rsidR="00000000" w:rsidRPr="00000000">
              <w:rPr>
                <w:rtl w:val="0"/>
              </w:rPr>
            </w:r>
          </w:p>
        </w:tc>
        <w:tc>
          <w:tcPr/>
          <w:p w:rsidR="00000000" w:rsidDel="00000000" w:rsidP="00000000" w:rsidRDefault="00000000" w:rsidRPr="00000000" w14:paraId="00000087">
            <w:pPr>
              <w:rPr>
                <w:sz w:val="28"/>
                <w:szCs w:val="28"/>
              </w:rPr>
            </w:pPr>
            <w:r w:rsidDel="00000000" w:rsidR="00000000" w:rsidRPr="00000000">
              <w:rPr>
                <w:sz w:val="28"/>
                <w:szCs w:val="28"/>
                <w:rtl w:val="0"/>
              </w:rPr>
              <w:t xml:space="preserve">GitHub test and master branch pull requests</w:t>
            </w:r>
          </w:p>
        </w:tc>
        <w:tc>
          <w:tcPr/>
          <w:p w:rsidR="00000000" w:rsidDel="00000000" w:rsidP="00000000" w:rsidRDefault="00000000" w:rsidRPr="00000000" w14:paraId="00000088">
            <w:pPr>
              <w:rPr>
                <w:sz w:val="28"/>
                <w:szCs w:val="28"/>
              </w:rPr>
            </w:pPr>
            <w:r w:rsidDel="00000000" w:rsidR="00000000" w:rsidRPr="00000000">
              <w:rPr>
                <w:sz w:val="28"/>
                <w:szCs w:val="28"/>
                <w:rtl w:val="0"/>
              </w:rPr>
              <w:t xml:space="preserve">Done/Pending</w:t>
            </w:r>
          </w:p>
        </w:tc>
      </w:tr>
    </w:tbl>
    <w:p w:rsidR="00000000" w:rsidDel="00000000" w:rsidP="00000000" w:rsidRDefault="00000000" w:rsidRPr="00000000" w14:paraId="00000089">
      <w:pPr>
        <w:jc w:val="both"/>
        <w:rPr>
          <w:sz w:val="28"/>
          <w:szCs w:val="28"/>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fraud-detection-demo-5b6679a4c9d0.herokuapp.com/swagger" TargetMode="External"/><Relationship Id="rId12" Type="http://schemas.openxmlformats.org/officeDocument/2006/relationships/hyperlink" Target="https://fraud-detection-demo-5b6679a4c9d0.herokuapp.com/api/predi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fraud-detection-demo-5b6679a4c9d0.herokuapp.co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DnADSMRPBxIBCtn70fqciUKEzA==">CgMxLjA4AHIhMWVOVGcyTlk2c01lcFZRU1A3cDFnWVI0TllTMURuM3k0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