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b w:val="1"/>
          <w:color w:val="000000"/>
          <w:sz w:val="28"/>
          <w:szCs w:val="28"/>
        </w:rPr>
      </w:pPr>
      <w:r w:rsidDel="00000000" w:rsidR="00000000" w:rsidRPr="00000000">
        <w:rPr>
          <w:b w:val="1"/>
          <w:color w:val="000000"/>
          <w:sz w:val="28"/>
          <w:szCs w:val="28"/>
          <w:rtl w:val="0"/>
        </w:rPr>
        <w:t xml:space="preserve">МІНІСТЕРСТВО ОСВІТИ І НАУКИ УКРАЇНИ</w:t>
        <w:br w:type="textWrapping"/>
        <w:t xml:space="preserve">ЛЬВІВСЬКИЙ НАЦІОНАЛЬНИЙ УНІВЕРСИТЕТ ІМЕНІ ІВАНА ФРАНКА</w:t>
      </w:r>
    </w:p>
    <w:p w:rsidR="00000000" w:rsidDel="00000000" w:rsidP="00000000" w:rsidRDefault="00000000" w:rsidRPr="00000000" w14:paraId="00000002">
      <w:pPr>
        <w:widowControl w:val="0"/>
        <w:ind w:left="-360" w:right="200" w:firstLine="709"/>
        <w:jc w:val="center"/>
        <w:rPr>
          <w:sz w:val="28"/>
          <w:szCs w:val="28"/>
        </w:rPr>
      </w:pPr>
      <w:r w:rsidDel="00000000" w:rsidR="00000000" w:rsidRPr="00000000">
        <w:rPr>
          <w:b w:val="1"/>
          <w:color w:val="000000"/>
          <w:sz w:val="28"/>
          <w:szCs w:val="28"/>
          <w:rtl w:val="0"/>
        </w:rPr>
        <w:t xml:space="preserve">ФАКУЛЬТЕТ ПРИКЛАДНОЇ МАТЕМАТИКИ ТА ІНФОРМАТИКИ</w:t>
      </w:r>
      <w:r w:rsidDel="00000000" w:rsidR="00000000" w:rsidRPr="00000000">
        <w:rPr>
          <w:rtl w:val="0"/>
        </w:rPr>
      </w:r>
    </w:p>
    <w:p w:rsidR="00000000" w:rsidDel="00000000" w:rsidP="00000000" w:rsidRDefault="00000000" w:rsidRPr="00000000" w14:paraId="00000003">
      <w:pPr>
        <w:widowControl w:val="0"/>
        <w:spacing w:after="240" w:lineRule="auto"/>
        <w:ind w:left="-360" w:firstLine="0"/>
        <w:jc w:val="center"/>
        <w:rPr>
          <w:sz w:val="36"/>
          <w:szCs w:val="36"/>
        </w:rPr>
      </w:pP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04">
      <w:pPr>
        <w:widowControl w:val="0"/>
        <w:spacing w:after="240" w:lineRule="auto"/>
        <w:ind w:left="-360" w:firstLine="0"/>
        <w:jc w:val="center"/>
        <w:rPr>
          <w:sz w:val="36"/>
          <w:szCs w:val="36"/>
        </w:rPr>
      </w:pPr>
      <w:r w:rsidDel="00000000" w:rsidR="00000000" w:rsidRPr="00000000">
        <w:rPr>
          <w:rtl w:val="0"/>
        </w:rPr>
      </w:r>
    </w:p>
    <w:p w:rsidR="00000000" w:rsidDel="00000000" w:rsidP="00000000" w:rsidRDefault="00000000" w:rsidRPr="00000000" w14:paraId="00000005">
      <w:pPr>
        <w:widowControl w:val="0"/>
        <w:spacing w:after="240" w:lineRule="auto"/>
        <w:ind w:left="-360" w:firstLine="0"/>
        <w:jc w:val="center"/>
        <w:rPr>
          <w:sz w:val="36"/>
          <w:szCs w:val="36"/>
        </w:rPr>
      </w:pPr>
      <w:r w:rsidDel="00000000" w:rsidR="00000000" w:rsidRPr="00000000">
        <w:rPr>
          <w:rtl w:val="0"/>
        </w:rPr>
      </w:r>
    </w:p>
    <w:p w:rsidR="00000000" w:rsidDel="00000000" w:rsidP="00000000" w:rsidRDefault="00000000" w:rsidRPr="00000000" w14:paraId="00000006">
      <w:pPr>
        <w:widowControl w:val="0"/>
        <w:spacing w:after="240" w:lineRule="auto"/>
        <w:jc w:val="center"/>
        <w:rPr>
          <w:b w:val="1"/>
          <w:sz w:val="36"/>
          <w:szCs w:val="36"/>
        </w:rPr>
      </w:pPr>
      <w:r w:rsidDel="00000000" w:rsidR="00000000" w:rsidRPr="00000000">
        <w:rPr>
          <w:b w:val="1"/>
          <w:sz w:val="36"/>
          <w:szCs w:val="36"/>
          <w:rtl w:val="0"/>
        </w:rPr>
        <w:t xml:space="preserve">Звіт </w:t>
      </w:r>
    </w:p>
    <w:p w:rsidR="00000000" w:rsidDel="00000000" w:rsidP="00000000" w:rsidRDefault="00000000" w:rsidRPr="00000000" w14:paraId="00000007">
      <w:pPr>
        <w:widowControl w:val="0"/>
        <w:spacing w:after="240" w:lineRule="auto"/>
        <w:jc w:val="center"/>
        <w:rPr>
          <w:sz w:val="28"/>
          <w:szCs w:val="28"/>
        </w:rPr>
      </w:pPr>
      <w:r w:rsidDel="00000000" w:rsidR="00000000" w:rsidRPr="00000000">
        <w:rPr>
          <w:sz w:val="28"/>
          <w:szCs w:val="28"/>
          <w:rtl w:val="0"/>
        </w:rPr>
        <w:t xml:space="preserve">по виконанню індивідуального завдання</w:t>
      </w:r>
    </w:p>
    <w:p w:rsidR="00000000" w:rsidDel="00000000" w:rsidP="00000000" w:rsidRDefault="00000000" w:rsidRPr="00000000" w14:paraId="00000008">
      <w:pPr>
        <w:widowControl w:val="0"/>
        <w:spacing w:after="240" w:lineRule="auto"/>
        <w:jc w:val="center"/>
        <w:rPr>
          <w:sz w:val="28"/>
          <w:szCs w:val="28"/>
        </w:rPr>
      </w:pPr>
      <w:r w:rsidDel="00000000" w:rsidR="00000000" w:rsidRPr="00000000">
        <w:rPr>
          <w:sz w:val="28"/>
          <w:szCs w:val="28"/>
          <w:rtl w:val="0"/>
        </w:rPr>
        <w:t xml:space="preserve">з курсу «Математичне моделювання в науці і технологіях»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Тема</w:t>
      </w:r>
      <w:r w:rsidDel="00000000" w:rsidR="00000000" w:rsidRPr="00000000">
        <w:rPr>
          <w:i w:val="0"/>
          <w:smallCaps w:val="0"/>
          <w:strike w:val="0"/>
          <w:color w:val="000000"/>
          <w:sz w:val="28"/>
          <w:szCs w:val="28"/>
          <w:u w:val="none"/>
          <w:shd w:fill="auto" w:val="clear"/>
          <w:vertAlign w:val="baseline"/>
          <w:rtl w:val="0"/>
        </w:rPr>
        <w:t xml:space="preserve">. Розрахунок концентрації шкідливої речовини за моделлю Гауса</w:t>
      </w:r>
      <w:r w:rsidDel="00000000" w:rsidR="00000000" w:rsidRPr="00000000">
        <w:rPr>
          <w:rtl w:val="0"/>
        </w:rPr>
      </w:r>
    </w:p>
    <w:p w:rsidR="00000000" w:rsidDel="00000000" w:rsidP="00000000" w:rsidRDefault="00000000" w:rsidRPr="00000000" w14:paraId="0000000A">
      <w:pPr>
        <w:widowControl w:val="0"/>
        <w:spacing w:after="240" w:lineRule="auto"/>
        <w:jc w:val="center"/>
        <w:rPr>
          <w:sz w:val="28"/>
          <w:szCs w:val="28"/>
        </w:rPr>
      </w:pPr>
      <w:r w:rsidDel="00000000" w:rsidR="00000000" w:rsidRPr="00000000">
        <w:rPr>
          <w:rtl w:val="0"/>
        </w:rPr>
      </w:r>
    </w:p>
    <w:p w:rsidR="00000000" w:rsidDel="00000000" w:rsidP="00000000" w:rsidRDefault="00000000" w:rsidRPr="00000000" w14:paraId="0000000B">
      <w:pPr>
        <w:widowControl w:val="0"/>
        <w:spacing w:after="240" w:lineRule="auto"/>
        <w:jc w:val="center"/>
        <w:rPr/>
      </w:pPr>
      <w:r w:rsidDel="00000000" w:rsidR="00000000" w:rsidRPr="00000000">
        <w:rPr>
          <w:rtl w:val="0"/>
        </w:rPr>
        <w:br w:type="textWrapping"/>
      </w:r>
    </w:p>
    <w:p w:rsidR="00000000" w:rsidDel="00000000" w:rsidP="00000000" w:rsidRDefault="00000000" w:rsidRPr="00000000" w14:paraId="0000000C">
      <w:pPr>
        <w:widowControl w:val="0"/>
        <w:spacing w:after="240" w:lineRule="auto"/>
        <w:rPr/>
      </w:pPr>
      <w:r w:rsidDel="00000000" w:rsidR="00000000" w:rsidRPr="00000000">
        <w:rPr>
          <w:rtl w:val="0"/>
        </w:rPr>
      </w:r>
    </w:p>
    <w:p w:rsidR="00000000" w:rsidDel="00000000" w:rsidP="00000000" w:rsidRDefault="00000000" w:rsidRPr="00000000" w14:paraId="0000000D">
      <w:pPr>
        <w:widowControl w:val="0"/>
        <w:spacing w:after="240" w:lineRule="auto"/>
        <w:rPr>
          <w:sz w:val="36"/>
          <w:szCs w:val="36"/>
        </w:rPr>
      </w:pPr>
      <w:r w:rsidDel="00000000" w:rsidR="00000000" w:rsidRPr="00000000">
        <w:rPr>
          <w:rtl w:val="0"/>
        </w:rPr>
      </w:r>
    </w:p>
    <w:p w:rsidR="00000000" w:rsidDel="00000000" w:rsidP="00000000" w:rsidRDefault="00000000" w:rsidRPr="00000000" w14:paraId="0000000E">
      <w:pPr>
        <w:widowControl w:val="0"/>
        <w:spacing w:after="240" w:lineRule="auto"/>
        <w:rPr>
          <w:sz w:val="36"/>
          <w:szCs w:val="36"/>
        </w:rPr>
      </w:pPr>
      <w:r w:rsidDel="00000000" w:rsidR="00000000" w:rsidRPr="00000000">
        <w:rPr>
          <w:rtl w:val="0"/>
        </w:rPr>
      </w:r>
    </w:p>
    <w:p w:rsidR="00000000" w:rsidDel="00000000" w:rsidP="00000000" w:rsidRDefault="00000000" w:rsidRPr="00000000" w14:paraId="0000000F">
      <w:pPr>
        <w:widowControl w:val="0"/>
        <w:ind w:left="0" w:firstLine="0"/>
        <w:jc w:val="right"/>
        <w:rPr>
          <w:b w:val="1"/>
          <w:sz w:val="28"/>
          <w:szCs w:val="28"/>
        </w:rPr>
      </w:pPr>
      <w:r w:rsidDel="00000000" w:rsidR="00000000" w:rsidRPr="00000000">
        <w:rPr>
          <w:b w:val="1"/>
          <w:color w:val="000000"/>
          <w:sz w:val="28"/>
          <w:szCs w:val="28"/>
          <w:rtl w:val="0"/>
        </w:rPr>
        <w:t xml:space="preserve">Виконали:</w:t>
      </w:r>
      <w:r w:rsidDel="00000000" w:rsidR="00000000" w:rsidRPr="00000000">
        <w:rPr>
          <w:rtl w:val="0"/>
        </w:rPr>
      </w:r>
    </w:p>
    <w:p w:rsidR="00000000" w:rsidDel="00000000" w:rsidP="00000000" w:rsidRDefault="00000000" w:rsidRPr="00000000" w14:paraId="00000010">
      <w:pPr>
        <w:widowControl w:val="0"/>
        <w:jc w:val="right"/>
        <w:rPr>
          <w:sz w:val="28"/>
          <w:szCs w:val="28"/>
        </w:rPr>
      </w:pPr>
      <w:r w:rsidDel="00000000" w:rsidR="00000000" w:rsidRPr="00000000">
        <w:rPr>
          <w:color w:val="000000"/>
          <w:sz w:val="28"/>
          <w:szCs w:val="28"/>
          <w:rtl w:val="0"/>
        </w:rPr>
        <w:t xml:space="preserve"> студенти IV-го курсу</w:t>
      </w:r>
      <w:r w:rsidDel="00000000" w:rsidR="00000000" w:rsidRPr="00000000">
        <w:rPr>
          <w:rtl w:val="0"/>
        </w:rPr>
      </w:r>
    </w:p>
    <w:p w:rsidR="00000000" w:rsidDel="00000000" w:rsidP="00000000" w:rsidRDefault="00000000" w:rsidRPr="00000000" w14:paraId="00000011">
      <w:pPr>
        <w:widowControl w:val="0"/>
        <w:ind w:left="0" w:firstLine="0"/>
        <w:jc w:val="right"/>
        <w:rPr>
          <w:color w:val="000000"/>
          <w:sz w:val="28"/>
          <w:szCs w:val="28"/>
        </w:rPr>
      </w:pPr>
      <w:r w:rsidDel="00000000" w:rsidR="00000000" w:rsidRPr="00000000">
        <w:rPr>
          <w:color w:val="000000"/>
          <w:sz w:val="28"/>
          <w:szCs w:val="28"/>
          <w:rtl w:val="0"/>
        </w:rPr>
        <w:t xml:space="preserve">групи ПМП-42:</w:t>
      </w:r>
    </w:p>
    <w:p w:rsidR="00000000" w:rsidDel="00000000" w:rsidP="00000000" w:rsidRDefault="00000000" w:rsidRPr="00000000" w14:paraId="00000012">
      <w:pPr>
        <w:widowControl w:val="0"/>
        <w:ind w:left="7200" w:hanging="450"/>
        <w:jc w:val="right"/>
        <w:rPr>
          <w:sz w:val="28"/>
          <w:szCs w:val="28"/>
        </w:rPr>
      </w:pPr>
      <w:r w:rsidDel="00000000" w:rsidR="00000000" w:rsidRPr="00000000">
        <w:rPr>
          <w:sz w:val="28"/>
          <w:szCs w:val="28"/>
          <w:rtl w:val="0"/>
        </w:rPr>
        <w:t xml:space="preserve">Добосевич Б.-М. М.</w:t>
      </w:r>
    </w:p>
    <w:p w:rsidR="00000000" w:rsidDel="00000000" w:rsidP="00000000" w:rsidRDefault="00000000" w:rsidRPr="00000000" w14:paraId="00000013">
      <w:pPr>
        <w:widowControl w:val="0"/>
        <w:ind w:left="4828" w:firstLine="0"/>
        <w:jc w:val="right"/>
        <w:rPr>
          <w:color w:val="000000"/>
          <w:sz w:val="28"/>
          <w:szCs w:val="28"/>
        </w:rPr>
      </w:pPr>
      <w:r w:rsidDel="00000000" w:rsidR="00000000" w:rsidRPr="00000000">
        <w:rPr>
          <w:rtl w:val="0"/>
        </w:rPr>
      </w:r>
    </w:p>
    <w:p w:rsidR="00000000" w:rsidDel="00000000" w:rsidP="00000000" w:rsidRDefault="00000000" w:rsidRPr="00000000" w14:paraId="00000014">
      <w:pPr>
        <w:widowControl w:val="0"/>
        <w:ind w:left="0" w:firstLine="0"/>
        <w:jc w:val="right"/>
        <w:rPr>
          <w:b w:val="1"/>
          <w:color w:val="000000"/>
          <w:sz w:val="28"/>
          <w:szCs w:val="28"/>
        </w:rPr>
      </w:pPr>
      <w:r w:rsidDel="00000000" w:rsidR="00000000" w:rsidRPr="00000000">
        <w:rPr>
          <w:b w:val="1"/>
          <w:color w:val="000000"/>
          <w:sz w:val="28"/>
          <w:szCs w:val="28"/>
          <w:rtl w:val="0"/>
        </w:rPr>
        <w:t xml:space="preserve">Перевірив:</w:t>
      </w:r>
    </w:p>
    <w:p w:rsidR="00000000" w:rsidDel="00000000" w:rsidP="00000000" w:rsidRDefault="00000000" w:rsidRPr="00000000" w14:paraId="00000015">
      <w:pPr>
        <w:widowControl w:val="0"/>
        <w:ind w:left="0" w:firstLine="0"/>
        <w:jc w:val="right"/>
        <w:rPr>
          <w:color w:val="000000"/>
          <w:sz w:val="28"/>
          <w:szCs w:val="28"/>
        </w:rPr>
      </w:pPr>
      <w:r w:rsidDel="00000000" w:rsidR="00000000" w:rsidRPr="00000000">
        <w:rPr>
          <w:color w:val="000000"/>
          <w:sz w:val="28"/>
          <w:szCs w:val="28"/>
          <w:rtl w:val="0"/>
        </w:rPr>
        <w:t xml:space="preserve">доц. Ящук  Ю. О.</w:t>
      </w:r>
    </w:p>
    <w:p w:rsidR="00000000" w:rsidDel="00000000" w:rsidP="00000000" w:rsidRDefault="00000000" w:rsidRPr="00000000" w14:paraId="00000016">
      <w:pPr>
        <w:widowControl w:val="0"/>
        <w:rPr>
          <w:color w:val="000000"/>
          <w:sz w:val="36"/>
          <w:szCs w:val="36"/>
        </w:rPr>
      </w:pPr>
      <w:r w:rsidDel="00000000" w:rsidR="00000000" w:rsidRPr="00000000">
        <w:rPr>
          <w:rtl w:val="0"/>
        </w:rPr>
      </w:r>
    </w:p>
    <w:p w:rsidR="00000000" w:rsidDel="00000000" w:rsidP="00000000" w:rsidRDefault="00000000" w:rsidRPr="00000000" w14:paraId="00000017">
      <w:pPr>
        <w:widowControl w:val="0"/>
        <w:rPr>
          <w:color w:val="000000"/>
          <w:sz w:val="36"/>
          <w:szCs w:val="36"/>
        </w:rPr>
      </w:pPr>
      <w:r w:rsidDel="00000000" w:rsidR="00000000" w:rsidRPr="00000000">
        <w:rPr>
          <w:rtl w:val="0"/>
        </w:rPr>
      </w:r>
    </w:p>
    <w:p w:rsidR="00000000" w:rsidDel="00000000" w:rsidP="00000000" w:rsidRDefault="00000000" w:rsidRPr="00000000" w14:paraId="00000018">
      <w:pPr>
        <w:widowControl w:val="0"/>
        <w:rPr>
          <w:sz w:val="36"/>
          <w:szCs w:val="36"/>
        </w:rPr>
      </w:pPr>
      <w:r w:rsidDel="00000000" w:rsidR="00000000" w:rsidRPr="00000000">
        <w:rPr>
          <w:rtl w:val="0"/>
        </w:rPr>
      </w:r>
    </w:p>
    <w:p w:rsidR="00000000" w:rsidDel="00000000" w:rsidP="00000000" w:rsidRDefault="00000000" w:rsidRPr="00000000" w14:paraId="00000019">
      <w:pPr>
        <w:widowControl w:val="0"/>
        <w:rPr>
          <w:sz w:val="36"/>
          <w:szCs w:val="36"/>
        </w:rPr>
      </w:pPr>
      <w:r w:rsidDel="00000000" w:rsidR="00000000" w:rsidRPr="00000000">
        <w:rPr>
          <w:rtl w:val="0"/>
        </w:rPr>
      </w:r>
    </w:p>
    <w:p w:rsidR="00000000" w:rsidDel="00000000" w:rsidP="00000000" w:rsidRDefault="00000000" w:rsidRPr="00000000" w14:paraId="0000001A">
      <w:pPr>
        <w:widowControl w:val="0"/>
        <w:ind w:firstLine="180"/>
        <w:jc w:val="center"/>
        <w:rPr>
          <w:sz w:val="28"/>
          <w:szCs w:val="28"/>
        </w:rPr>
      </w:pPr>
      <w:r w:rsidDel="00000000" w:rsidR="00000000" w:rsidRPr="00000000">
        <w:rPr>
          <w:rtl w:val="0"/>
        </w:rPr>
      </w:r>
    </w:p>
    <w:p w:rsidR="00000000" w:rsidDel="00000000" w:rsidP="00000000" w:rsidRDefault="00000000" w:rsidRPr="00000000" w14:paraId="0000001B">
      <w:pPr>
        <w:widowControl w:val="0"/>
        <w:ind w:firstLine="180"/>
        <w:jc w:val="center"/>
        <w:rPr>
          <w:sz w:val="28"/>
          <w:szCs w:val="28"/>
        </w:rPr>
      </w:pPr>
      <w:r w:rsidDel="00000000" w:rsidR="00000000" w:rsidRPr="00000000">
        <w:rPr>
          <w:rtl w:val="0"/>
        </w:rPr>
      </w:r>
    </w:p>
    <w:p w:rsidR="00000000" w:rsidDel="00000000" w:rsidP="00000000" w:rsidRDefault="00000000" w:rsidRPr="00000000" w14:paraId="0000001C">
      <w:pPr>
        <w:widowControl w:val="0"/>
        <w:ind w:firstLine="180"/>
        <w:jc w:val="center"/>
        <w:rPr>
          <w:sz w:val="28"/>
          <w:szCs w:val="28"/>
        </w:rPr>
      </w:pPr>
      <w:r w:rsidDel="00000000" w:rsidR="00000000" w:rsidRPr="00000000">
        <w:rPr>
          <w:rtl w:val="0"/>
        </w:rPr>
      </w:r>
    </w:p>
    <w:p w:rsidR="00000000" w:rsidDel="00000000" w:rsidP="00000000" w:rsidRDefault="00000000" w:rsidRPr="00000000" w14:paraId="0000001D">
      <w:pPr>
        <w:widowControl w:val="0"/>
        <w:ind w:firstLine="180"/>
        <w:jc w:val="center"/>
        <w:rPr>
          <w:sz w:val="28"/>
          <w:szCs w:val="28"/>
        </w:rPr>
      </w:pPr>
      <w:r w:rsidDel="00000000" w:rsidR="00000000" w:rsidRPr="00000000">
        <w:rPr>
          <w:rtl w:val="0"/>
        </w:rPr>
      </w:r>
    </w:p>
    <w:p w:rsidR="00000000" w:rsidDel="00000000" w:rsidP="00000000" w:rsidRDefault="00000000" w:rsidRPr="00000000" w14:paraId="0000001E">
      <w:pPr>
        <w:widowControl w:val="0"/>
        <w:ind w:firstLine="180"/>
        <w:jc w:val="center"/>
        <w:rPr>
          <w:sz w:val="28"/>
          <w:szCs w:val="28"/>
        </w:rPr>
      </w:pPr>
      <w:r w:rsidDel="00000000" w:rsidR="00000000" w:rsidRPr="00000000">
        <w:rPr>
          <w:color w:val="000000"/>
          <w:sz w:val="28"/>
          <w:szCs w:val="28"/>
          <w:rtl w:val="0"/>
        </w:rPr>
        <w:t xml:space="preserve">Львів 2022</w:t>
      </w:r>
      <w:r w:rsidDel="00000000" w:rsidR="00000000" w:rsidRPr="00000000">
        <w:rPr>
          <w:rtl w:val="0"/>
        </w:rPr>
      </w:r>
    </w:p>
    <w:p w:rsidR="00000000" w:rsidDel="00000000" w:rsidP="00000000" w:rsidRDefault="00000000" w:rsidRPr="00000000" w14:paraId="0000001F">
      <w:pPr>
        <w:widowControl w:val="0"/>
        <w:ind w:firstLine="180"/>
        <w:jc w:val="center"/>
        <w:rPr>
          <w:sz w:val="28"/>
          <w:szCs w:val="28"/>
        </w:rPr>
      </w:pPr>
      <w:r w:rsidDel="00000000" w:rsidR="00000000" w:rsidRPr="00000000">
        <w:rPr>
          <w:sz w:val="28"/>
          <w:szCs w:val="28"/>
          <w:rtl w:val="0"/>
        </w:rPr>
        <w:t xml:space="preserve">Звіт</w:t>
      </w:r>
    </w:p>
    <w:p w:rsidR="00000000" w:rsidDel="00000000" w:rsidP="00000000" w:rsidRDefault="00000000" w:rsidRPr="00000000" w14:paraId="00000020">
      <w:pPr>
        <w:widowControl w:val="0"/>
        <w:numPr>
          <w:ilvl w:val="0"/>
          <w:numId w:val="1"/>
        </w:numPr>
        <w:ind w:left="720" w:hanging="360"/>
        <w:jc w:val="left"/>
        <w:rPr>
          <w:sz w:val="28"/>
          <w:szCs w:val="28"/>
          <w:u w:val="none"/>
        </w:rPr>
      </w:pPr>
      <w:r w:rsidDel="00000000" w:rsidR="00000000" w:rsidRPr="00000000">
        <w:rPr>
          <w:sz w:val="28"/>
          <w:szCs w:val="28"/>
          <w:rtl w:val="0"/>
        </w:rPr>
        <w:t xml:space="preserve">Вступ</w:t>
      </w:r>
    </w:p>
    <w:p w:rsidR="00000000" w:rsidDel="00000000" w:rsidP="00000000" w:rsidRDefault="00000000" w:rsidRPr="00000000" w14:paraId="00000021">
      <w:pPr>
        <w:widowControl w:val="0"/>
        <w:numPr>
          <w:ilvl w:val="0"/>
          <w:numId w:val="1"/>
        </w:numPr>
        <w:ind w:left="720" w:hanging="360"/>
        <w:jc w:val="left"/>
        <w:rPr>
          <w:sz w:val="28"/>
          <w:szCs w:val="28"/>
          <w:u w:val="none"/>
        </w:rPr>
      </w:pPr>
      <w:r w:rsidDel="00000000" w:rsidR="00000000" w:rsidRPr="00000000">
        <w:rPr>
          <w:sz w:val="28"/>
          <w:szCs w:val="28"/>
          <w:rtl w:val="0"/>
        </w:rPr>
        <w:t xml:space="preserve">Загальні положення</w:t>
      </w:r>
    </w:p>
    <w:p w:rsidR="00000000" w:rsidDel="00000000" w:rsidP="00000000" w:rsidRDefault="00000000" w:rsidRPr="00000000" w14:paraId="00000022">
      <w:pPr>
        <w:widowControl w:val="0"/>
        <w:numPr>
          <w:ilvl w:val="0"/>
          <w:numId w:val="1"/>
        </w:numPr>
        <w:ind w:left="720" w:hanging="360"/>
        <w:jc w:val="left"/>
        <w:rPr>
          <w:sz w:val="28"/>
          <w:szCs w:val="28"/>
          <w:u w:val="none"/>
        </w:rPr>
      </w:pPr>
      <w:r w:rsidDel="00000000" w:rsidR="00000000" w:rsidRPr="00000000">
        <w:rPr>
          <w:sz w:val="28"/>
          <w:szCs w:val="28"/>
          <w:rtl w:val="0"/>
        </w:rPr>
        <w:t xml:space="preserve">Мета та основні завдання розрахунково-графічної роботи</w:t>
      </w:r>
    </w:p>
    <w:p w:rsidR="00000000" w:rsidDel="00000000" w:rsidP="00000000" w:rsidRDefault="00000000" w:rsidRPr="00000000" w14:paraId="00000023">
      <w:pPr>
        <w:widowControl w:val="0"/>
        <w:numPr>
          <w:ilvl w:val="0"/>
          <w:numId w:val="1"/>
        </w:numPr>
        <w:ind w:left="720" w:hanging="360"/>
        <w:jc w:val="left"/>
        <w:rPr>
          <w:sz w:val="28"/>
          <w:szCs w:val="28"/>
          <w:u w:val="none"/>
        </w:rPr>
      </w:pPr>
      <w:r w:rsidDel="00000000" w:rsidR="00000000" w:rsidRPr="00000000">
        <w:rPr>
          <w:sz w:val="28"/>
          <w:szCs w:val="28"/>
          <w:rtl w:val="0"/>
        </w:rPr>
        <w:t xml:space="preserve">Результати</w:t>
      </w:r>
    </w:p>
    <w:p w:rsidR="00000000" w:rsidDel="00000000" w:rsidP="00000000" w:rsidRDefault="00000000" w:rsidRPr="00000000" w14:paraId="00000024">
      <w:pPr>
        <w:widowControl w:val="0"/>
        <w:numPr>
          <w:ilvl w:val="1"/>
          <w:numId w:val="1"/>
        </w:numPr>
        <w:ind w:left="1440" w:hanging="360"/>
        <w:jc w:val="left"/>
        <w:rPr>
          <w:sz w:val="28"/>
          <w:szCs w:val="28"/>
          <w:u w:val="none"/>
        </w:rPr>
      </w:pPr>
      <w:r w:rsidDel="00000000" w:rsidR="00000000" w:rsidRPr="00000000">
        <w:rPr>
          <w:sz w:val="28"/>
          <w:szCs w:val="28"/>
          <w:rtl w:val="0"/>
        </w:rPr>
        <w:t xml:space="preserve">Алгоритм виконання розрахунків концентрації шкідливої речовини за методикою  розсіювання Гауса</w:t>
      </w:r>
    </w:p>
    <w:p w:rsidR="00000000" w:rsidDel="00000000" w:rsidP="00000000" w:rsidRDefault="00000000" w:rsidRPr="00000000" w14:paraId="00000025">
      <w:pPr>
        <w:widowControl w:val="0"/>
        <w:numPr>
          <w:ilvl w:val="0"/>
          <w:numId w:val="1"/>
        </w:numPr>
        <w:ind w:left="720" w:hanging="360"/>
        <w:jc w:val="left"/>
        <w:rPr>
          <w:sz w:val="28"/>
          <w:szCs w:val="28"/>
          <w:u w:val="none"/>
        </w:rPr>
      </w:pPr>
      <w:r w:rsidDel="00000000" w:rsidR="00000000" w:rsidRPr="00000000">
        <w:rPr>
          <w:sz w:val="28"/>
          <w:szCs w:val="28"/>
          <w:rtl w:val="0"/>
        </w:rPr>
        <w:t xml:space="preserve">Оптимізація </w:t>
      </w:r>
    </w:p>
    <w:p w:rsidR="00000000" w:rsidDel="00000000" w:rsidP="00000000" w:rsidRDefault="00000000" w:rsidRPr="00000000" w14:paraId="00000026">
      <w:pPr>
        <w:widowControl w:val="0"/>
        <w:numPr>
          <w:ilvl w:val="0"/>
          <w:numId w:val="1"/>
        </w:numPr>
        <w:ind w:left="720" w:hanging="360"/>
        <w:jc w:val="left"/>
        <w:rPr>
          <w:sz w:val="28"/>
          <w:szCs w:val="28"/>
          <w:u w:val="none"/>
        </w:rPr>
      </w:pPr>
      <w:r w:rsidDel="00000000" w:rsidR="00000000" w:rsidRPr="00000000">
        <w:rPr>
          <w:sz w:val="28"/>
          <w:szCs w:val="28"/>
          <w:rtl w:val="0"/>
        </w:rPr>
        <w:t xml:space="preserve">Загальні висновки</w:t>
      </w:r>
    </w:p>
    <w:p w:rsidR="00000000" w:rsidDel="00000000" w:rsidP="00000000" w:rsidRDefault="00000000" w:rsidRPr="00000000" w14:paraId="00000027">
      <w:pPr>
        <w:spacing w:line="360" w:lineRule="auto"/>
        <w:ind w:firstLine="709"/>
        <w:jc w:val="center"/>
        <w:rPr>
          <w:b w:val="1"/>
          <w:sz w:val="28"/>
          <w:szCs w:val="28"/>
        </w:rPr>
      </w:pPr>
      <w:r w:rsidDel="00000000" w:rsidR="00000000" w:rsidRPr="00000000">
        <w:br w:type="page"/>
      </w:r>
      <w:r w:rsidDel="00000000" w:rsidR="00000000" w:rsidRPr="00000000">
        <w:rPr>
          <w:b w:val="1"/>
          <w:sz w:val="28"/>
          <w:szCs w:val="28"/>
          <w:rtl w:val="0"/>
        </w:rPr>
        <w:t xml:space="preserve">Розділ 1. Вступ</w:t>
      </w:r>
    </w:p>
    <w:p w:rsidR="00000000" w:rsidDel="00000000" w:rsidP="00000000" w:rsidRDefault="00000000" w:rsidRPr="00000000" w14:paraId="00000028">
      <w:pPr>
        <w:spacing w:line="360" w:lineRule="auto"/>
        <w:ind w:firstLine="709"/>
        <w:jc w:val="both"/>
        <w:rPr>
          <w:sz w:val="28"/>
          <w:szCs w:val="28"/>
        </w:rPr>
      </w:pPr>
      <w:r w:rsidDel="00000000" w:rsidR="00000000" w:rsidRPr="00000000">
        <w:rPr>
          <w:sz w:val="28"/>
          <w:szCs w:val="28"/>
          <w:rtl w:val="0"/>
        </w:rPr>
        <w:t xml:space="preserve">Одним з популярних завдань для моделювання процесів у інженерних системах є завдання визначення </w:t>
      </w:r>
      <w:r w:rsidDel="00000000" w:rsidR="00000000" w:rsidRPr="00000000">
        <w:rPr>
          <w:color w:val="000000"/>
          <w:sz w:val="28"/>
          <w:szCs w:val="28"/>
          <w:rtl w:val="0"/>
        </w:rPr>
        <w:t xml:space="preserve">розповсюдження шкідливих і токсичних речовин у навколишньому середовищі. </w:t>
        <w:br w:type="textWrapping"/>
        <w:tab/>
      </w:r>
      <w:r w:rsidDel="00000000" w:rsidR="00000000" w:rsidRPr="00000000">
        <w:rPr>
          <w:sz w:val="28"/>
          <w:szCs w:val="28"/>
          <w:rtl w:val="0"/>
        </w:rPr>
        <w:t xml:space="preserve">На сьогоднішній день ця задача є дуже</w:t>
      </w:r>
      <w:r w:rsidDel="00000000" w:rsidR="00000000" w:rsidRPr="00000000">
        <w:rPr>
          <w:color w:val="000000"/>
          <w:sz w:val="28"/>
          <w:szCs w:val="28"/>
          <w:rtl w:val="0"/>
        </w:rPr>
        <w:t xml:space="preserve"> актуальн</w:t>
      </w:r>
      <w:r w:rsidDel="00000000" w:rsidR="00000000" w:rsidRPr="00000000">
        <w:rPr>
          <w:sz w:val="28"/>
          <w:szCs w:val="28"/>
          <w:rtl w:val="0"/>
        </w:rPr>
        <w:t xml:space="preserve">ою </w:t>
      </w:r>
      <w:r w:rsidDel="00000000" w:rsidR="00000000" w:rsidRPr="00000000">
        <w:rPr>
          <w:color w:val="000000"/>
          <w:sz w:val="28"/>
          <w:szCs w:val="28"/>
          <w:rtl w:val="0"/>
        </w:rPr>
        <w:t xml:space="preserve">та обов’язковим для реалізації на кожному підприємстві</w:t>
      </w:r>
      <w:r w:rsidDel="00000000" w:rsidR="00000000" w:rsidRPr="00000000">
        <w:rPr>
          <w:sz w:val="28"/>
          <w:szCs w:val="28"/>
          <w:rtl w:val="0"/>
        </w:rPr>
        <w:t xml:space="preserve"> яке має можливість</w:t>
      </w:r>
      <w:r w:rsidDel="00000000" w:rsidR="00000000" w:rsidRPr="00000000">
        <w:rPr>
          <w:color w:val="000000"/>
          <w:sz w:val="28"/>
          <w:szCs w:val="28"/>
          <w:rtl w:val="0"/>
        </w:rPr>
        <w:t xml:space="preserve"> забруднювати атмосферу</w:t>
      </w:r>
      <w:r w:rsidDel="00000000" w:rsidR="00000000" w:rsidRPr="00000000">
        <w:rPr>
          <w:sz w:val="28"/>
          <w:szCs w:val="28"/>
          <w:rtl w:val="0"/>
        </w:rPr>
        <w:t xml:space="preserve">. Основна з</w:t>
      </w:r>
      <w:r w:rsidDel="00000000" w:rsidR="00000000" w:rsidRPr="00000000">
        <w:rPr>
          <w:color w:val="000000"/>
          <w:sz w:val="28"/>
          <w:szCs w:val="28"/>
          <w:rtl w:val="0"/>
        </w:rPr>
        <w:t xml:space="preserve">авдання це</w:t>
      </w:r>
      <w:r w:rsidDel="00000000" w:rsidR="00000000" w:rsidRPr="00000000">
        <w:rPr>
          <w:sz w:val="28"/>
          <w:szCs w:val="28"/>
          <w:rtl w:val="0"/>
        </w:rPr>
        <w:t xml:space="preserve"> </w:t>
      </w:r>
      <w:r w:rsidDel="00000000" w:rsidR="00000000" w:rsidRPr="00000000">
        <w:rPr>
          <w:color w:val="000000"/>
          <w:sz w:val="28"/>
          <w:szCs w:val="28"/>
          <w:rtl w:val="0"/>
        </w:rPr>
        <w:t xml:space="preserve">оцінювання </w:t>
      </w:r>
      <w:r w:rsidDel="00000000" w:rsidR="00000000" w:rsidRPr="00000000">
        <w:rPr>
          <w:sz w:val="28"/>
          <w:szCs w:val="28"/>
          <w:rtl w:val="0"/>
        </w:rPr>
        <w:t xml:space="preserve">кількісного</w:t>
      </w:r>
      <w:r w:rsidDel="00000000" w:rsidR="00000000" w:rsidRPr="00000000">
        <w:rPr>
          <w:color w:val="000000"/>
          <w:sz w:val="28"/>
          <w:szCs w:val="28"/>
          <w:rtl w:val="0"/>
        </w:rPr>
        <w:t xml:space="preserve"> концентрацій шкідливих речовин на різних </w:t>
      </w:r>
      <w:r w:rsidDel="00000000" w:rsidR="00000000" w:rsidRPr="00000000">
        <w:rPr>
          <w:sz w:val="28"/>
          <w:szCs w:val="28"/>
          <w:rtl w:val="0"/>
        </w:rPr>
        <w:t xml:space="preserve">висотах </w:t>
      </w:r>
      <w:r w:rsidDel="00000000" w:rsidR="00000000" w:rsidRPr="00000000">
        <w:rPr>
          <w:color w:val="000000"/>
          <w:sz w:val="28"/>
          <w:szCs w:val="28"/>
          <w:rtl w:val="0"/>
        </w:rPr>
        <w:t xml:space="preserve">від джерела викиду та визначення зони розсіювання. </w:t>
      </w:r>
      <w:r w:rsidDel="00000000" w:rsidR="00000000" w:rsidRPr="00000000">
        <w:rPr>
          <w:rtl w:val="0"/>
        </w:rPr>
      </w:r>
    </w:p>
    <w:p w:rsidR="00000000" w:rsidDel="00000000" w:rsidP="00000000" w:rsidRDefault="00000000" w:rsidRPr="00000000" w14:paraId="00000029">
      <w:pPr>
        <w:spacing w:line="360" w:lineRule="auto"/>
        <w:jc w:val="center"/>
        <w:rPr>
          <w:sz w:val="28"/>
          <w:szCs w:val="28"/>
        </w:rPr>
      </w:pPr>
      <w:r w:rsidDel="00000000" w:rsidR="00000000" w:rsidRPr="00000000">
        <w:br w:type="page"/>
      </w:r>
      <w:r w:rsidDel="00000000" w:rsidR="00000000" w:rsidRPr="00000000">
        <w:rPr>
          <w:b w:val="1"/>
          <w:sz w:val="28"/>
          <w:szCs w:val="28"/>
          <w:rtl w:val="0"/>
        </w:rPr>
        <w:t xml:space="preserve">Розділ 2.Загальні положення</w:t>
      </w:r>
      <w:r w:rsidDel="00000000" w:rsidR="00000000" w:rsidRPr="00000000">
        <w:rPr>
          <w:rtl w:val="0"/>
        </w:rPr>
      </w:r>
    </w:p>
    <w:p w:rsidR="00000000" w:rsidDel="00000000" w:rsidP="00000000" w:rsidRDefault="00000000" w:rsidRPr="00000000" w14:paraId="0000002A">
      <w:pPr>
        <w:spacing w:line="360" w:lineRule="auto"/>
        <w:ind w:firstLine="709"/>
        <w:rPr>
          <w:sz w:val="28"/>
          <w:szCs w:val="28"/>
        </w:rPr>
      </w:pPr>
      <w:r w:rsidDel="00000000" w:rsidR="00000000" w:rsidRPr="00000000">
        <w:rPr>
          <w:sz w:val="28"/>
          <w:szCs w:val="28"/>
          <w:rtl w:val="0"/>
        </w:rPr>
        <w:t xml:space="preserve">Розглянемо таку модель концентрації шкідливої речовини:</w:t>
      </w:r>
    </w:p>
    <w:p w:rsidR="00000000" w:rsidDel="00000000" w:rsidP="00000000" w:rsidRDefault="00000000" w:rsidRPr="00000000" w14:paraId="0000002B">
      <w:pPr>
        <w:spacing w:line="360" w:lineRule="auto"/>
        <w:ind w:firstLine="709"/>
        <w:jc w:val="left"/>
        <w:rPr>
          <w:sz w:val="28"/>
          <w:szCs w:val="28"/>
        </w:rPr>
      </w:pPr>
      <m:oMath>
        <m:r>
          <w:rPr>
            <w:sz w:val="28"/>
            <w:szCs w:val="28"/>
          </w:rPr>
          <m:t xml:space="preserve">C</m:t>
        </m:r>
        <m:d>
          <m:dPr>
            <m:begChr m:val="("/>
            <m:endChr m:val=")"/>
            <m:ctrlPr>
              <w:rPr>
                <w:sz w:val="28"/>
                <w:szCs w:val="28"/>
              </w:rPr>
            </m:ctrlPr>
          </m:dPr>
          <m:e>
            <m:r>
              <w:rPr>
                <w:sz w:val="28"/>
                <w:szCs w:val="28"/>
              </w:rPr>
              <m:t xml:space="preserve">x,y,z=0,H</m:t>
            </m:r>
          </m:e>
        </m:d>
        <m:r>
          <w:rPr>
            <w:sz w:val="28"/>
            <w:szCs w:val="28"/>
          </w:rPr>
          <m:t xml:space="preserve">=A*exp(</m:t>
        </m:r>
        <m:f>
          <m:fPr>
            <m:ctrlPr>
              <w:rPr>
                <w:sz w:val="28"/>
                <w:szCs w:val="28"/>
              </w:rPr>
            </m:ctrlPr>
          </m:fPr>
          <m:num>
            <m:sSup>
              <m:sSupPr>
                <m:ctrlPr>
                  <w:rPr>
                    <w:sz w:val="28"/>
                    <w:szCs w:val="28"/>
                  </w:rPr>
                </m:ctrlPr>
              </m:sSupPr>
              <m:e>
                <m:r>
                  <w:rPr>
                    <w:sz w:val="28"/>
                    <w:szCs w:val="28"/>
                  </w:rPr>
                  <m:t xml:space="preserve">-y</m:t>
                </m:r>
              </m:e>
              <m:sup>
                <m:r>
                  <w:rPr>
                    <w:sz w:val="28"/>
                    <w:szCs w:val="28"/>
                  </w:rPr>
                  <m:t xml:space="preserve">2</m:t>
                </m:r>
              </m:sup>
            </m:sSup>
          </m:num>
          <m:den>
            <m:r>
              <w:rPr>
                <w:sz w:val="28"/>
                <w:szCs w:val="28"/>
              </w:rPr>
              <m:t xml:space="preserve">2</m:t>
            </m:r>
            <m:sSub>
              <m:sSubPr>
                <m:ctrlPr>
                  <w:rPr>
                    <w:sz w:val="28"/>
                    <w:szCs w:val="28"/>
                  </w:rPr>
                </m:ctrlPr>
              </m:sSubPr>
              <m:e>
                <m:r>
                  <w:rPr>
                    <w:sz w:val="28"/>
                    <w:szCs w:val="28"/>
                  </w:rPr>
                  <m:t>σ</m:t>
                </m:r>
              </m:e>
              <m:sub>
                <m:r>
                  <w:rPr>
                    <w:sz w:val="28"/>
                    <w:szCs w:val="28"/>
                  </w:rPr>
                  <m:t xml:space="preserve">y</m:t>
                </m:r>
              </m:sub>
            </m:sSub>
          </m:den>
        </m:f>
        <m:r>
          <w:rPr>
            <w:sz w:val="28"/>
            <w:szCs w:val="28"/>
          </w:rPr>
          <m:t xml:space="preserve">+</m:t>
        </m:r>
        <m:f>
          <m:fPr>
            <m:ctrlPr>
              <w:rPr>
                <w:sz w:val="28"/>
                <w:szCs w:val="28"/>
              </w:rPr>
            </m:ctrlPr>
          </m:fPr>
          <m:num>
            <m:sSup>
              <m:sSupPr>
                <m:ctrlPr>
                  <w:rPr>
                    <w:sz w:val="28"/>
                    <w:szCs w:val="28"/>
                  </w:rPr>
                </m:ctrlPr>
              </m:sSupPr>
              <m:e>
                <m:r>
                  <w:rPr>
                    <w:sz w:val="28"/>
                    <w:szCs w:val="28"/>
                  </w:rPr>
                  <m:t xml:space="preserve">-H</m:t>
                </m:r>
              </m:e>
              <m:sup>
                <m:r>
                  <w:rPr>
                    <w:sz w:val="28"/>
                    <w:szCs w:val="28"/>
                  </w:rPr>
                  <m:t xml:space="preserve">2</m:t>
                </m:r>
              </m:sup>
            </m:sSup>
          </m:num>
          <m:den>
            <m:r>
              <w:rPr>
                <w:sz w:val="28"/>
                <w:szCs w:val="28"/>
              </w:rPr>
              <m:t xml:space="preserve">2</m:t>
            </m:r>
            <m:sSub>
              <m:sSubPr>
                <m:ctrlPr>
                  <w:rPr>
                    <w:sz w:val="28"/>
                    <w:szCs w:val="28"/>
                  </w:rPr>
                </m:ctrlPr>
              </m:sSubPr>
              <m:e>
                <m:r>
                  <w:rPr>
                    <w:sz w:val="28"/>
                    <w:szCs w:val="28"/>
                  </w:rPr>
                  <m:t>σ</m:t>
                </m:r>
              </m:e>
              <m:sub>
                <m:r>
                  <w:rPr>
                    <w:sz w:val="28"/>
                    <w:szCs w:val="28"/>
                  </w:rPr>
                  <m:t xml:space="preserve">z</m:t>
                </m:r>
              </m:sub>
            </m:sSub>
          </m:den>
        </m:f>
        <m:r>
          <w:rPr>
            <w:sz w:val="28"/>
            <w:szCs w:val="28"/>
          </w:rPr>
          <m:t xml:space="preserve">)</m:t>
        </m:r>
      </m:oMath>
      <w:r w:rsidDel="00000000" w:rsidR="00000000" w:rsidRPr="00000000">
        <w:rPr>
          <w:sz w:val="28"/>
          <w:szCs w:val="28"/>
          <w:rtl w:val="0"/>
        </w:rPr>
        <w:t xml:space="preserve">,</w:t>
      </w:r>
      <w:r w:rsidDel="00000000" w:rsidR="00000000" w:rsidRPr="00000000">
        <w:rPr>
          <w:i w:val="1"/>
          <w:sz w:val="28"/>
          <w:szCs w:val="28"/>
          <w:rtl w:val="0"/>
        </w:rPr>
        <w:t xml:space="preserve">  </w:t>
      </w:r>
      <w:r w:rsidDel="00000000" w:rsidR="00000000" w:rsidRPr="00000000">
        <w:rPr>
          <w:sz w:val="28"/>
          <w:szCs w:val="28"/>
          <w:rtl w:val="0"/>
        </w:rPr>
        <w:t xml:space="preserve">де </w:t>
      </w:r>
      <m:oMath>
        <m:r>
          <w:rPr>
            <w:sz w:val="28"/>
            <w:szCs w:val="28"/>
          </w:rPr>
          <m:t xml:space="preserve">A=</m:t>
        </m:r>
        <m:f>
          <m:fPr>
            <m:ctrlPr>
              <w:rPr>
                <w:sz w:val="28"/>
                <w:szCs w:val="28"/>
              </w:rPr>
            </m:ctrlPr>
          </m:fPr>
          <m:num>
            <m:r>
              <w:rPr>
                <w:sz w:val="28"/>
                <w:szCs w:val="28"/>
              </w:rPr>
              <m:t xml:space="preserve">Q</m:t>
            </m:r>
          </m:num>
          <m:den>
            <m:r>
              <w:rPr>
                <w:sz w:val="28"/>
                <w:szCs w:val="28"/>
              </w:rPr>
              <m:t>π</m:t>
            </m:r>
            <m:sSub>
              <m:sSubPr>
                <m:ctrlPr>
                  <w:rPr>
                    <w:sz w:val="28"/>
                    <w:szCs w:val="28"/>
                  </w:rPr>
                </m:ctrlPr>
              </m:sSubPr>
              <m:e>
                <m:r>
                  <w:rPr>
                    <w:sz w:val="28"/>
                    <w:szCs w:val="28"/>
                  </w:rPr>
                  <m:t>σ</m:t>
                </m:r>
              </m:e>
              <m:sub>
                <m:r>
                  <w:rPr>
                    <w:sz w:val="28"/>
                    <w:szCs w:val="28"/>
                  </w:rPr>
                  <m:t xml:space="preserve">y</m:t>
                </m:r>
              </m:sub>
            </m:sSub>
            <m:sSub>
              <m:sSubPr>
                <m:ctrlPr>
                  <w:rPr>
                    <w:sz w:val="28"/>
                    <w:szCs w:val="28"/>
                  </w:rPr>
                </m:ctrlPr>
              </m:sSubPr>
              <m:e>
                <m:r>
                  <w:rPr>
                    <w:sz w:val="28"/>
                    <w:szCs w:val="28"/>
                  </w:rPr>
                  <m:t>σ</m:t>
                </m:r>
              </m:e>
              <m:sub>
                <m:r>
                  <w:rPr>
                    <w:sz w:val="28"/>
                    <w:szCs w:val="28"/>
                  </w:rPr>
                  <m:t xml:space="preserve">z</m:t>
                </m:r>
              </m:sub>
            </m:sSub>
            <m:r>
              <w:rPr>
                <w:sz w:val="28"/>
                <w:szCs w:val="28"/>
              </w:rPr>
              <m:t xml:space="preserve">U</m:t>
            </m:r>
          </m:den>
        </m:f>
      </m:oMath>
      <w:r w:rsidDel="00000000" w:rsidR="00000000" w:rsidRPr="00000000">
        <w:rPr>
          <w:sz w:val="28"/>
          <w:szCs w:val="28"/>
          <w:rtl w:val="0"/>
        </w:rPr>
        <w:t xml:space="preserve"> ,</w:t>
        <w:br w:type="textWrapping"/>
        <w:t xml:space="preserve"> </w:t>
      </w:r>
      <m:oMath>
        <m:r>
          <m:t>ϕ</m:t>
        </m:r>
        <m:r>
          <w:rPr>
            <w:sz w:val="28"/>
            <w:szCs w:val="28"/>
          </w:rPr>
          <m:t xml:space="preserve">(x, y,z = 0, H) </m:t>
        </m:r>
      </m:oMath>
      <w:r w:rsidDel="00000000" w:rsidR="00000000" w:rsidRPr="00000000">
        <w:rPr>
          <w:sz w:val="28"/>
          <w:szCs w:val="28"/>
          <w:rtl w:val="0"/>
        </w:rPr>
        <w:t xml:space="preserve">- концентрація забруднюючих речовин на рівні ґрунту (z = 0, площина ХОУ),  що відбувається при постійному викиді забруднення потужності Q із точкового джерела. </w:t>
      </w:r>
    </w:p>
    <w:p w:rsidR="00000000" w:rsidDel="00000000" w:rsidP="00000000" w:rsidRDefault="00000000" w:rsidRPr="00000000" w14:paraId="0000002C">
      <w:pPr>
        <w:spacing w:line="360" w:lineRule="auto"/>
        <w:ind w:left="0" w:firstLine="0"/>
        <w:jc w:val="left"/>
        <w:rPr>
          <w:i w:val="1"/>
          <w:sz w:val="28"/>
          <w:szCs w:val="28"/>
        </w:rPr>
      </w:pPr>
      <w:r w:rsidDel="00000000" w:rsidR="00000000" w:rsidRPr="00000000">
        <w:rPr>
          <w:sz w:val="28"/>
          <w:szCs w:val="28"/>
          <w:rtl w:val="0"/>
        </w:rPr>
        <w:t xml:space="preserve">Яка піднятого над поверхнею ґрунту на ефективну висоту Н ( де H=h+Δ h ,h -геометрична висота труби, Δh - підйом викиду, викликаний кінцевою швидкістю викиду в димарі і наявністю піднімальної архімедової сили); , </w:t>
      </w:r>
      <m:oMath>
        <m:sSub>
          <m:sSubPr>
            <m:ctrlPr>
              <w:rPr>
                <w:sz w:val="28"/>
                <w:szCs w:val="28"/>
              </w:rPr>
            </m:ctrlPr>
          </m:sSubPr>
          <m:e>
            <m:r>
              <m:t>σ</m:t>
            </m:r>
          </m:e>
          <m:sub>
            <m:r>
              <w:rPr>
                <w:sz w:val="28"/>
                <w:szCs w:val="28"/>
              </w:rPr>
              <m:t xml:space="preserve">y</m:t>
            </m:r>
          </m:sub>
        </m:sSub>
        <m:r>
          <w:rPr>
            <w:sz w:val="28"/>
            <w:szCs w:val="28"/>
          </w:rPr>
          <m:t xml:space="preserve">,</m:t>
        </m:r>
        <m:sSub>
          <m:sSubPr>
            <m:ctrlPr>
              <w:rPr>
                <w:sz w:val="28"/>
                <w:szCs w:val="28"/>
              </w:rPr>
            </m:ctrlPr>
          </m:sSubPr>
          <m:e>
            <m:r>
              <w:rPr>
                <w:sz w:val="28"/>
                <w:szCs w:val="28"/>
              </w:rPr>
              <m:t>σ</m:t>
            </m:r>
          </m:e>
          <m:sub>
            <m:r>
              <w:rPr>
                <w:sz w:val="28"/>
                <w:szCs w:val="28"/>
              </w:rPr>
              <m:t xml:space="preserve">z</m:t>
            </m:r>
          </m:sub>
        </m:sSub>
      </m:oMath>
      <w:r w:rsidDel="00000000" w:rsidR="00000000" w:rsidRPr="00000000">
        <w:rPr>
          <w:sz w:val="28"/>
          <w:szCs w:val="28"/>
          <w:rtl w:val="0"/>
        </w:rPr>
        <w:t xml:space="preserve">- дисперсія в напрямках y і z відповідно.</w:t>
      </w:r>
      <w:r w:rsidDel="00000000" w:rsidR="00000000" w:rsidRPr="00000000">
        <w:rPr>
          <w:rtl w:val="0"/>
        </w:rPr>
      </w:r>
    </w:p>
    <w:p w:rsidR="00000000" w:rsidDel="00000000" w:rsidP="00000000" w:rsidRDefault="00000000" w:rsidRPr="00000000" w14:paraId="0000002D">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2E">
      <w:pPr>
        <w:spacing w:line="360" w:lineRule="auto"/>
        <w:ind w:firstLine="709"/>
        <w:jc w:val="center"/>
        <w:rPr>
          <w:sz w:val="28"/>
          <w:szCs w:val="28"/>
        </w:rPr>
      </w:pPr>
      <w:r w:rsidDel="00000000" w:rsidR="00000000" w:rsidRPr="00000000">
        <w:br w:type="page"/>
      </w:r>
      <w:r w:rsidDel="00000000" w:rsidR="00000000" w:rsidRPr="00000000">
        <w:rPr>
          <w:sz w:val="28"/>
          <w:szCs w:val="28"/>
          <w:rtl w:val="0"/>
        </w:rPr>
        <w:br w:type="textWrapping"/>
      </w:r>
      <w:r w:rsidDel="00000000" w:rsidR="00000000" w:rsidRPr="00000000">
        <w:rPr>
          <w:b w:val="1"/>
          <w:sz w:val="28"/>
          <w:szCs w:val="28"/>
          <w:rtl w:val="0"/>
        </w:rPr>
        <w:t xml:space="preserve">Розділ 3. Мета та основні завдання розрахунково-графічної роботи</w:t>
      </w:r>
      <w:r w:rsidDel="00000000" w:rsidR="00000000" w:rsidRPr="00000000">
        <w:rPr>
          <w:rtl w:val="0"/>
        </w:rPr>
      </w:r>
    </w:p>
    <w:p w:rsidR="00000000" w:rsidDel="00000000" w:rsidP="00000000" w:rsidRDefault="00000000" w:rsidRPr="00000000" w14:paraId="0000002F">
      <w:pPr>
        <w:spacing w:line="360" w:lineRule="auto"/>
        <w:ind w:firstLine="709"/>
        <w:jc w:val="both"/>
        <w:rPr>
          <w:sz w:val="28"/>
          <w:szCs w:val="28"/>
        </w:rPr>
      </w:pPr>
      <w:r w:rsidDel="00000000" w:rsidR="00000000" w:rsidRPr="00000000">
        <w:rPr>
          <w:sz w:val="28"/>
          <w:szCs w:val="28"/>
          <w:rtl w:val="0"/>
        </w:rPr>
        <w:t xml:space="preserve">Метою даної роботи є застосування на практиці методу прогнозування впливу інженерних систем на атмосферне повітря, виконувати оцінювання впливу таких систем на природне середовище та формулювання висновків для прийняття рішень щодо забезпечення екологічної безпеки експлуатації інженерних систем.</w:t>
      </w:r>
    </w:p>
    <w:p w:rsidR="00000000" w:rsidDel="00000000" w:rsidP="00000000" w:rsidRDefault="00000000" w:rsidRPr="00000000" w14:paraId="00000030">
      <w:pPr>
        <w:spacing w:line="360" w:lineRule="auto"/>
        <w:ind w:firstLine="709"/>
        <w:jc w:val="both"/>
        <w:rPr>
          <w:sz w:val="28"/>
          <w:szCs w:val="28"/>
        </w:rPr>
      </w:pPr>
      <w:r w:rsidDel="00000000" w:rsidR="00000000" w:rsidRPr="00000000">
        <w:rPr>
          <w:sz w:val="28"/>
          <w:szCs w:val="28"/>
          <w:rtl w:val="0"/>
        </w:rPr>
        <w:t xml:space="preserve">Основним завданням роботи є:</w:t>
      </w:r>
    </w:p>
    <w:p w:rsidR="00000000" w:rsidDel="00000000" w:rsidP="00000000" w:rsidRDefault="00000000" w:rsidRPr="00000000" w14:paraId="00000031">
      <w:pPr>
        <w:numPr>
          <w:ilvl w:val="0"/>
          <w:numId w:val="2"/>
        </w:numPr>
        <w:spacing w:line="360" w:lineRule="auto"/>
        <w:ind w:left="720" w:hanging="360"/>
        <w:jc w:val="both"/>
        <w:rPr>
          <w:sz w:val="28"/>
          <w:szCs w:val="28"/>
          <w:u w:val="none"/>
        </w:rPr>
      </w:pPr>
      <w:r w:rsidDel="00000000" w:rsidR="00000000" w:rsidRPr="00000000">
        <w:rPr>
          <w:sz w:val="28"/>
          <w:szCs w:val="28"/>
          <w:rtl w:val="0"/>
        </w:rPr>
        <w:t xml:space="preserve">викласти методику проведення розрахунків зміни концентрацій пилогазових домішок у атмосферному повітрі зі зміною віддалі від джерела забруднення;</w:t>
      </w:r>
    </w:p>
    <w:p w:rsidR="00000000" w:rsidDel="00000000" w:rsidP="00000000" w:rsidRDefault="00000000" w:rsidRPr="00000000" w14:paraId="00000032">
      <w:pPr>
        <w:numPr>
          <w:ilvl w:val="0"/>
          <w:numId w:val="2"/>
        </w:numPr>
        <w:spacing w:line="360" w:lineRule="auto"/>
        <w:ind w:left="720" w:hanging="360"/>
        <w:jc w:val="both"/>
        <w:rPr>
          <w:sz w:val="28"/>
          <w:szCs w:val="28"/>
          <w:u w:val="none"/>
        </w:rPr>
      </w:pPr>
      <w:r w:rsidDel="00000000" w:rsidR="00000000" w:rsidRPr="00000000">
        <w:rPr>
          <w:sz w:val="28"/>
          <w:szCs w:val="28"/>
          <w:rtl w:val="0"/>
        </w:rPr>
        <w:t xml:space="preserve">розробити алгоритм для виконання розрахунків з використанням деякого програмного забезпечення ;</w:t>
      </w:r>
    </w:p>
    <w:p w:rsidR="00000000" w:rsidDel="00000000" w:rsidP="00000000" w:rsidRDefault="00000000" w:rsidRPr="00000000" w14:paraId="00000033">
      <w:pPr>
        <w:numPr>
          <w:ilvl w:val="0"/>
          <w:numId w:val="2"/>
        </w:numPr>
        <w:spacing w:line="360" w:lineRule="auto"/>
        <w:ind w:left="720" w:hanging="360"/>
        <w:jc w:val="both"/>
        <w:rPr>
          <w:sz w:val="28"/>
          <w:szCs w:val="28"/>
          <w:u w:val="none"/>
        </w:rPr>
      </w:pPr>
      <w:r w:rsidDel="00000000" w:rsidR="00000000" w:rsidRPr="00000000">
        <w:rPr>
          <w:sz w:val="28"/>
          <w:szCs w:val="28"/>
          <w:rtl w:val="0"/>
        </w:rPr>
        <w:t xml:space="preserve">виконати розрахунки розсіювання концентрації домішки у атмосферному повітрі зі зміною віддалі (побудувати графік зміни).</w:t>
      </w:r>
    </w:p>
    <w:p w:rsidR="00000000" w:rsidDel="00000000" w:rsidP="00000000" w:rsidRDefault="00000000" w:rsidRPr="00000000" w14:paraId="00000034">
      <w:pPr>
        <w:spacing w:line="360" w:lineRule="auto"/>
        <w:ind w:firstLine="709"/>
        <w:jc w:val="both"/>
        <w:rPr>
          <w:sz w:val="28"/>
          <w:szCs w:val="28"/>
        </w:rPr>
      </w:pPr>
      <w:r w:rsidDel="00000000" w:rsidR="00000000" w:rsidRPr="00000000">
        <w:rPr>
          <w:sz w:val="28"/>
          <w:szCs w:val="28"/>
          <w:rtl w:val="0"/>
        </w:rPr>
        <w:t xml:space="preserve">- сформулювати висновок.</w:t>
      </w:r>
    </w:p>
    <w:p w:rsidR="00000000" w:rsidDel="00000000" w:rsidP="00000000" w:rsidRDefault="00000000" w:rsidRPr="00000000" w14:paraId="00000035">
      <w:pPr>
        <w:jc w:val="cente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6">
      <w:pPr>
        <w:widowControl w:val="0"/>
        <w:ind w:left="720" w:firstLine="0"/>
        <w:jc w:val="center"/>
        <w:rPr>
          <w:sz w:val="28"/>
          <w:szCs w:val="28"/>
        </w:rPr>
      </w:pPr>
      <w:r w:rsidDel="00000000" w:rsidR="00000000" w:rsidRPr="00000000">
        <w:rPr>
          <w:b w:val="1"/>
          <w:sz w:val="28"/>
          <w:szCs w:val="28"/>
          <w:rtl w:val="0"/>
        </w:rPr>
        <w:t xml:space="preserve">Розділ 4. Результати</w:t>
      </w:r>
      <w:r w:rsidDel="00000000" w:rsidR="00000000" w:rsidRPr="00000000">
        <w:rPr>
          <w:rtl w:val="0"/>
        </w:rPr>
      </w:r>
    </w:p>
    <w:p w:rsidR="00000000" w:rsidDel="00000000" w:rsidP="00000000" w:rsidRDefault="00000000" w:rsidRPr="00000000" w14:paraId="00000037">
      <w:pPr>
        <w:spacing w:line="360" w:lineRule="auto"/>
        <w:ind w:left="0" w:firstLine="0"/>
        <w:rPr>
          <w:sz w:val="28"/>
          <w:szCs w:val="28"/>
        </w:rPr>
      </w:pPr>
      <w:r w:rsidDel="00000000" w:rsidR="00000000" w:rsidRPr="00000000">
        <w:rPr>
          <w:sz w:val="28"/>
          <w:szCs w:val="28"/>
          <w:rtl w:val="0"/>
        </w:rPr>
        <w:t xml:space="preserve">Розглянемо  результати для моделі</w:t>
      </w:r>
    </w:p>
    <w:p w:rsidR="00000000" w:rsidDel="00000000" w:rsidP="00000000" w:rsidRDefault="00000000" w:rsidRPr="00000000" w14:paraId="00000038">
      <w:pPr>
        <w:spacing w:line="360" w:lineRule="auto"/>
        <w:ind w:left="0" w:firstLine="0"/>
        <w:rPr>
          <w:sz w:val="28"/>
          <w:szCs w:val="28"/>
        </w:rPr>
      </w:pPr>
      <w:r w:rsidDel="00000000" w:rsidR="00000000" w:rsidRPr="00000000">
        <w:rPr>
          <w:sz w:val="28"/>
          <w:szCs w:val="28"/>
        </w:rPr>
        <w:drawing>
          <wp:inline distB="114300" distT="114300" distL="114300" distR="114300">
            <wp:extent cx="5306378" cy="4613731"/>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306378" cy="4613731"/>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jc w:val="center"/>
        <w:rPr>
          <w:sz w:val="28"/>
          <w:szCs w:val="28"/>
        </w:rPr>
      </w:pPr>
      <w:r w:rsidDel="00000000" w:rsidR="00000000" w:rsidRPr="00000000">
        <w:rPr>
          <w:sz w:val="28"/>
          <w:szCs w:val="28"/>
          <w:rtl w:val="0"/>
        </w:rPr>
        <w:t xml:space="preserve">Рисунок 3.5 -  Приклад залежності концентрації забруднюючої речовини </w:t>
      </w:r>
    </w:p>
    <w:p w:rsidR="00000000" w:rsidDel="00000000" w:rsidP="00000000" w:rsidRDefault="00000000" w:rsidRPr="00000000" w14:paraId="0000003A">
      <w:pPr>
        <w:spacing w:line="360" w:lineRule="auto"/>
        <w:rPr>
          <w:sz w:val="28"/>
          <w:szCs w:val="28"/>
        </w:rPr>
      </w:pPr>
      <w:r w:rsidDel="00000000" w:rsidR="00000000" w:rsidRPr="00000000">
        <w:rPr>
          <w:i w:val="1"/>
          <w:sz w:val="28"/>
          <w:szCs w:val="28"/>
          <w:rtl w:val="0"/>
        </w:rPr>
        <w:t xml:space="preserve">С(х) </w:t>
      </w:r>
      <w:r w:rsidDel="00000000" w:rsidR="00000000" w:rsidRPr="00000000">
        <w:rPr>
          <w:sz w:val="28"/>
          <w:szCs w:val="28"/>
          <w:rtl w:val="0"/>
        </w:rPr>
        <w:t xml:space="preserve">від x,м.</w:t>
      </w:r>
    </w:p>
    <w:p w:rsidR="00000000" w:rsidDel="00000000" w:rsidP="00000000" w:rsidRDefault="00000000" w:rsidRPr="00000000" w14:paraId="0000003B">
      <w:pPr>
        <w:spacing w:line="360" w:lineRule="auto"/>
        <w:rPr>
          <w:sz w:val="28"/>
          <w:szCs w:val="28"/>
        </w:rPr>
      </w:pPr>
      <w:r w:rsidDel="00000000" w:rsidR="00000000" w:rsidRPr="00000000">
        <w:rPr>
          <w:rtl w:val="0"/>
        </w:rPr>
      </w:r>
    </w:p>
    <w:p w:rsidR="00000000" w:rsidDel="00000000" w:rsidP="00000000" w:rsidRDefault="00000000" w:rsidRPr="00000000" w14:paraId="0000003C">
      <w:pPr>
        <w:spacing w:line="360" w:lineRule="auto"/>
        <w:jc w:val="center"/>
        <w:rPr>
          <w:sz w:val="28"/>
          <w:szCs w:val="28"/>
        </w:rPr>
      </w:pPr>
      <w:r w:rsidDel="00000000" w:rsidR="00000000" w:rsidRPr="00000000">
        <w:rPr>
          <w:sz w:val="28"/>
          <w:szCs w:val="28"/>
        </w:rPr>
        <w:drawing>
          <wp:inline distB="114300" distT="114300" distL="114300" distR="114300">
            <wp:extent cx="5733098" cy="4988897"/>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3098" cy="4988897"/>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ind w:firstLine="851"/>
        <w:jc w:val="left"/>
        <w:rPr>
          <w:sz w:val="28"/>
          <w:szCs w:val="28"/>
        </w:rPr>
      </w:pPr>
      <w:r w:rsidDel="00000000" w:rsidR="00000000" w:rsidRPr="00000000">
        <w:rPr>
          <w:sz w:val="28"/>
          <w:szCs w:val="28"/>
          <w:rtl w:val="0"/>
        </w:rPr>
        <w:t xml:space="preserve">Рисунок 3.6 - Приклад побудови проекції розсіювання шкідливої     речовини по y при xmax=</w:t>
      </w:r>
      <w:r w:rsidDel="00000000" w:rsidR="00000000" w:rsidRPr="00000000">
        <w:rPr>
          <w:rtl w:val="0"/>
        </w:rPr>
        <w:t xml:space="preserve"> </w:t>
      </w:r>
      <w:r w:rsidDel="00000000" w:rsidR="00000000" w:rsidRPr="00000000">
        <w:rPr>
          <w:sz w:val="28"/>
          <w:szCs w:val="28"/>
          <w:rtl w:val="0"/>
        </w:rPr>
        <w:t xml:space="preserve">2.64e+03,C(xmax,0,2)=</w:t>
      </w:r>
      <w:r w:rsidDel="00000000" w:rsidR="00000000" w:rsidRPr="00000000">
        <w:rPr>
          <w:rtl w:val="0"/>
        </w:rPr>
        <w:t xml:space="preserve"> </w:t>
      </w:r>
      <w:r w:rsidDel="00000000" w:rsidR="00000000" w:rsidRPr="00000000">
        <w:rPr>
          <w:sz w:val="28"/>
          <w:szCs w:val="28"/>
          <w:rtl w:val="0"/>
        </w:rPr>
        <w:t xml:space="preserve">1.492e-07</w:t>
      </w:r>
    </w:p>
    <w:p w:rsidR="00000000" w:rsidDel="00000000" w:rsidP="00000000" w:rsidRDefault="00000000" w:rsidRPr="00000000" w14:paraId="0000003E">
      <w:pPr>
        <w:spacing w:line="360" w:lineRule="auto"/>
        <w:rPr>
          <w:sz w:val="28"/>
          <w:szCs w:val="28"/>
        </w:rPr>
      </w:pPr>
      <w:r w:rsidDel="00000000" w:rsidR="00000000" w:rsidRPr="00000000">
        <w:rPr>
          <w:sz w:val="28"/>
          <w:szCs w:val="28"/>
        </w:rPr>
        <w:drawing>
          <wp:inline distB="114300" distT="114300" distL="114300" distR="114300">
            <wp:extent cx="5939480" cy="5168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3948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360" w:lineRule="auto"/>
        <w:ind w:firstLine="851"/>
        <w:jc w:val="center"/>
        <w:rPr>
          <w:sz w:val="28"/>
          <w:szCs w:val="28"/>
        </w:rPr>
      </w:pPr>
      <w:r w:rsidDel="00000000" w:rsidR="00000000" w:rsidRPr="00000000">
        <w:rPr>
          <w:rtl w:val="0"/>
        </w:rPr>
      </w:r>
    </w:p>
    <w:p w:rsidR="00000000" w:rsidDel="00000000" w:rsidP="00000000" w:rsidRDefault="00000000" w:rsidRPr="00000000" w14:paraId="00000040">
      <w:pPr>
        <w:spacing w:line="360" w:lineRule="auto"/>
        <w:ind w:firstLine="851"/>
        <w:jc w:val="center"/>
        <w:rPr>
          <w:b w:val="1"/>
          <w:sz w:val="32"/>
          <w:szCs w:val="32"/>
        </w:rPr>
      </w:pPr>
      <w:r w:rsidDel="00000000" w:rsidR="00000000" w:rsidRPr="00000000">
        <w:rPr>
          <w:rtl w:val="0"/>
        </w:rPr>
      </w:r>
    </w:p>
    <w:p w:rsidR="00000000" w:rsidDel="00000000" w:rsidP="00000000" w:rsidRDefault="00000000" w:rsidRPr="00000000" w14:paraId="00000041">
      <w:pPr>
        <w:spacing w:line="360" w:lineRule="auto"/>
        <w:ind w:firstLine="851"/>
        <w:jc w:val="center"/>
        <w:rPr>
          <w:b w:val="1"/>
          <w:sz w:val="32"/>
          <w:szCs w:val="32"/>
        </w:rPr>
      </w:pPr>
      <w:r w:rsidDel="00000000" w:rsidR="00000000" w:rsidRPr="00000000">
        <w:rPr>
          <w:rtl w:val="0"/>
        </w:rPr>
      </w:r>
    </w:p>
    <w:p w:rsidR="00000000" w:rsidDel="00000000" w:rsidP="00000000" w:rsidRDefault="00000000" w:rsidRPr="00000000" w14:paraId="00000042">
      <w:pPr>
        <w:spacing w:line="360" w:lineRule="auto"/>
        <w:ind w:firstLine="851"/>
        <w:jc w:val="center"/>
        <w:rPr>
          <w:b w:val="1"/>
          <w:sz w:val="32"/>
          <w:szCs w:val="32"/>
        </w:rPr>
      </w:pPr>
      <w:r w:rsidDel="00000000" w:rsidR="00000000" w:rsidRPr="00000000">
        <w:rPr>
          <w:rtl w:val="0"/>
        </w:rPr>
      </w:r>
    </w:p>
    <w:p w:rsidR="00000000" w:rsidDel="00000000" w:rsidP="00000000" w:rsidRDefault="00000000" w:rsidRPr="00000000" w14:paraId="00000043">
      <w:pPr>
        <w:spacing w:line="360" w:lineRule="auto"/>
        <w:ind w:firstLine="851"/>
        <w:jc w:val="center"/>
        <w:rPr>
          <w:b w:val="1"/>
          <w:sz w:val="32"/>
          <w:szCs w:val="32"/>
        </w:rPr>
      </w:pPr>
      <w:r w:rsidDel="00000000" w:rsidR="00000000" w:rsidRPr="00000000">
        <w:rPr>
          <w:rtl w:val="0"/>
        </w:rPr>
      </w:r>
    </w:p>
    <w:p w:rsidR="00000000" w:rsidDel="00000000" w:rsidP="00000000" w:rsidRDefault="00000000" w:rsidRPr="00000000" w14:paraId="00000044">
      <w:pPr>
        <w:spacing w:line="360" w:lineRule="auto"/>
        <w:ind w:firstLine="851"/>
        <w:jc w:val="center"/>
        <w:rPr>
          <w:b w:val="1"/>
          <w:sz w:val="32"/>
          <w:szCs w:val="32"/>
        </w:rPr>
      </w:pPr>
      <w:r w:rsidDel="00000000" w:rsidR="00000000" w:rsidRPr="00000000">
        <w:rPr>
          <w:rtl w:val="0"/>
        </w:rPr>
      </w:r>
    </w:p>
    <w:p w:rsidR="00000000" w:rsidDel="00000000" w:rsidP="00000000" w:rsidRDefault="00000000" w:rsidRPr="00000000" w14:paraId="00000045">
      <w:pPr>
        <w:spacing w:line="360" w:lineRule="auto"/>
        <w:ind w:firstLine="851"/>
        <w:jc w:val="center"/>
        <w:rPr>
          <w:b w:val="1"/>
          <w:sz w:val="32"/>
          <w:szCs w:val="32"/>
        </w:rPr>
      </w:pPr>
      <w:r w:rsidDel="00000000" w:rsidR="00000000" w:rsidRPr="00000000">
        <w:rPr>
          <w:rtl w:val="0"/>
        </w:rPr>
      </w:r>
    </w:p>
    <w:p w:rsidR="00000000" w:rsidDel="00000000" w:rsidP="00000000" w:rsidRDefault="00000000" w:rsidRPr="00000000" w14:paraId="00000046">
      <w:pPr>
        <w:spacing w:line="360" w:lineRule="auto"/>
        <w:ind w:firstLine="851"/>
        <w:jc w:val="center"/>
        <w:rPr>
          <w:b w:val="1"/>
          <w:sz w:val="32"/>
          <w:szCs w:val="32"/>
        </w:rPr>
      </w:pPr>
      <w:r w:rsidDel="00000000" w:rsidR="00000000" w:rsidRPr="00000000">
        <w:rPr>
          <w:rtl w:val="0"/>
        </w:rPr>
      </w:r>
    </w:p>
    <w:p w:rsidR="00000000" w:rsidDel="00000000" w:rsidP="00000000" w:rsidRDefault="00000000" w:rsidRPr="00000000" w14:paraId="00000047">
      <w:pPr>
        <w:spacing w:line="360" w:lineRule="auto"/>
        <w:ind w:firstLine="851"/>
        <w:jc w:val="center"/>
        <w:rPr>
          <w:b w:val="1"/>
          <w:sz w:val="32"/>
          <w:szCs w:val="32"/>
        </w:rPr>
      </w:pPr>
      <w:r w:rsidDel="00000000" w:rsidR="00000000" w:rsidRPr="00000000">
        <w:rPr>
          <w:rtl w:val="0"/>
        </w:rPr>
      </w:r>
    </w:p>
    <w:p w:rsidR="00000000" w:rsidDel="00000000" w:rsidP="00000000" w:rsidRDefault="00000000" w:rsidRPr="00000000" w14:paraId="00000048">
      <w:pPr>
        <w:spacing w:line="360" w:lineRule="auto"/>
        <w:ind w:firstLine="851"/>
        <w:jc w:val="center"/>
        <w:rPr>
          <w:b w:val="1"/>
          <w:sz w:val="32"/>
          <w:szCs w:val="32"/>
        </w:rPr>
      </w:pPr>
      <w:r w:rsidDel="00000000" w:rsidR="00000000" w:rsidRPr="00000000">
        <w:rPr>
          <w:rtl w:val="0"/>
        </w:rPr>
      </w:r>
    </w:p>
    <w:p w:rsidR="00000000" w:rsidDel="00000000" w:rsidP="00000000" w:rsidRDefault="00000000" w:rsidRPr="00000000" w14:paraId="00000049">
      <w:pPr>
        <w:spacing w:line="360" w:lineRule="auto"/>
        <w:ind w:firstLine="851"/>
        <w:jc w:val="center"/>
        <w:rPr>
          <w:b w:val="1"/>
          <w:sz w:val="32"/>
          <w:szCs w:val="32"/>
        </w:rPr>
      </w:pPr>
      <w:r w:rsidDel="00000000" w:rsidR="00000000" w:rsidRPr="00000000">
        <w:rPr>
          <w:rtl w:val="0"/>
        </w:rPr>
      </w:r>
    </w:p>
    <w:p w:rsidR="00000000" w:rsidDel="00000000" w:rsidP="00000000" w:rsidRDefault="00000000" w:rsidRPr="00000000" w14:paraId="0000004A">
      <w:pPr>
        <w:spacing w:line="360" w:lineRule="auto"/>
        <w:ind w:firstLine="851"/>
        <w:jc w:val="center"/>
        <w:rPr>
          <w:b w:val="1"/>
          <w:sz w:val="32"/>
          <w:szCs w:val="32"/>
        </w:rPr>
      </w:pPr>
      <w:r w:rsidDel="00000000" w:rsidR="00000000" w:rsidRPr="00000000">
        <w:rPr>
          <w:rtl w:val="0"/>
        </w:rPr>
      </w:r>
    </w:p>
    <w:p w:rsidR="00000000" w:rsidDel="00000000" w:rsidP="00000000" w:rsidRDefault="00000000" w:rsidRPr="00000000" w14:paraId="0000004B">
      <w:pPr>
        <w:spacing w:line="360" w:lineRule="auto"/>
        <w:ind w:firstLine="851"/>
        <w:jc w:val="center"/>
        <w:rPr>
          <w:b w:val="1"/>
          <w:sz w:val="32"/>
          <w:szCs w:val="32"/>
        </w:rPr>
      </w:pPr>
      <w:r w:rsidDel="00000000" w:rsidR="00000000" w:rsidRPr="00000000">
        <w:rPr>
          <w:b w:val="1"/>
          <w:sz w:val="28"/>
          <w:szCs w:val="28"/>
          <w:rtl w:val="0"/>
        </w:rPr>
        <w:t xml:space="preserve">Розділ </w:t>
      </w:r>
      <w:r w:rsidDel="00000000" w:rsidR="00000000" w:rsidRPr="00000000">
        <w:rPr>
          <w:b w:val="1"/>
          <w:sz w:val="32"/>
          <w:szCs w:val="32"/>
          <w:rtl w:val="0"/>
        </w:rPr>
        <w:t xml:space="preserve">5.Оптимізація</w:t>
      </w:r>
    </w:p>
    <w:p w:rsidR="00000000" w:rsidDel="00000000" w:rsidP="00000000" w:rsidRDefault="00000000" w:rsidRPr="00000000" w14:paraId="0000004C">
      <w:pPr>
        <w:spacing w:line="360" w:lineRule="auto"/>
        <w:jc w:val="both"/>
        <w:rPr>
          <w:sz w:val="28"/>
          <w:szCs w:val="28"/>
        </w:rPr>
      </w:pPr>
      <w:r w:rsidDel="00000000" w:rsidR="00000000" w:rsidRPr="00000000">
        <w:rPr>
          <w:sz w:val="28"/>
          <w:szCs w:val="28"/>
          <w:rtl w:val="0"/>
        </w:rPr>
        <w:t xml:space="preserve">Для оптимізації моделі  ми  збільшимо висоту труби та швидкість руху газів у трубі удвічі. Такі зміни параметрів позволили зменшити макс. концентрацію</w:t>
      </w:r>
    </w:p>
    <w:p w:rsidR="00000000" w:rsidDel="00000000" w:rsidP="00000000" w:rsidRDefault="00000000" w:rsidRPr="00000000" w14:paraId="0000004D">
      <w:pPr>
        <w:spacing w:line="360" w:lineRule="auto"/>
        <w:rPr>
          <w:sz w:val="28"/>
          <w:szCs w:val="28"/>
        </w:rPr>
      </w:pPr>
      <w:r w:rsidDel="00000000" w:rsidR="00000000" w:rsidRPr="00000000">
        <w:rPr>
          <w:sz w:val="28"/>
          <w:szCs w:val="28"/>
          <w:rtl w:val="0"/>
        </w:rPr>
        <w:t xml:space="preserve">шкідливої речовини більше ніж в 10 раз,а саме  Gmax_opt=</w:t>
      </w:r>
      <w:r w:rsidDel="00000000" w:rsidR="00000000" w:rsidRPr="00000000">
        <w:rPr>
          <w:rtl w:val="0"/>
        </w:rPr>
        <w:t xml:space="preserve"> 9.3448e-09</w:t>
      </w:r>
      <w:r w:rsidDel="00000000" w:rsidR="00000000" w:rsidRPr="00000000">
        <w:rPr>
          <w:rtl w:val="0"/>
        </w:rPr>
      </w:r>
    </w:p>
    <w:p w:rsidR="00000000" w:rsidDel="00000000" w:rsidP="00000000" w:rsidRDefault="00000000" w:rsidRPr="00000000" w14:paraId="0000004E">
      <w:pPr>
        <w:spacing w:line="360" w:lineRule="auto"/>
        <w:rPr>
          <w:sz w:val="28"/>
          <w:szCs w:val="28"/>
        </w:rPr>
      </w:pPr>
      <w:r w:rsidDel="00000000" w:rsidR="00000000" w:rsidRPr="00000000">
        <w:rPr>
          <w:sz w:val="28"/>
          <w:szCs w:val="28"/>
          <w:rtl w:val="0"/>
        </w:rPr>
        <w:t xml:space="preserve">при xmax_opt=</w:t>
      </w:r>
      <w:r w:rsidDel="00000000" w:rsidR="00000000" w:rsidRPr="00000000">
        <w:rPr>
          <w:rtl w:val="0"/>
        </w:rPr>
        <w:t xml:space="preserve"> </w:t>
      </w:r>
      <w:r w:rsidDel="00000000" w:rsidR="00000000" w:rsidRPr="00000000">
        <w:rPr>
          <w:sz w:val="28"/>
          <w:szCs w:val="28"/>
          <w:rtl w:val="0"/>
        </w:rPr>
        <w:t xml:space="preserve">1.0453e+04м.</w:t>
      </w:r>
    </w:p>
    <w:p w:rsidR="00000000" w:rsidDel="00000000" w:rsidP="00000000" w:rsidRDefault="00000000" w:rsidRPr="00000000" w14:paraId="0000004F">
      <w:pPr>
        <w:spacing w:line="360" w:lineRule="auto"/>
        <w:jc w:val="center"/>
        <w:rPr>
          <w:sz w:val="28"/>
          <w:szCs w:val="28"/>
        </w:rPr>
      </w:pPr>
      <w:r w:rsidDel="00000000" w:rsidR="00000000" w:rsidRPr="00000000">
        <w:rPr>
          <w:sz w:val="28"/>
          <w:szCs w:val="28"/>
        </w:rPr>
        <w:drawing>
          <wp:inline distB="114300" distT="114300" distL="114300" distR="114300">
            <wp:extent cx="5939480" cy="51689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3948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360" w:lineRule="auto"/>
        <w:jc w:val="center"/>
        <w:rPr>
          <w:sz w:val="28"/>
          <w:szCs w:val="28"/>
        </w:rPr>
      </w:pPr>
      <w:r w:rsidDel="00000000" w:rsidR="00000000" w:rsidRPr="00000000">
        <w:rPr>
          <w:rtl w:val="0"/>
        </w:rPr>
      </w:r>
    </w:p>
    <w:p w:rsidR="00000000" w:rsidDel="00000000" w:rsidP="00000000" w:rsidRDefault="00000000" w:rsidRPr="00000000" w14:paraId="00000051">
      <w:pPr>
        <w:spacing w:line="360" w:lineRule="auto"/>
        <w:jc w:val="center"/>
        <w:rPr>
          <w:sz w:val="28"/>
          <w:szCs w:val="28"/>
        </w:rPr>
      </w:pPr>
      <w:r w:rsidDel="00000000" w:rsidR="00000000" w:rsidRPr="00000000">
        <w:rPr>
          <w:sz w:val="28"/>
          <w:szCs w:val="28"/>
          <w:rtl w:val="0"/>
        </w:rPr>
        <w:t xml:space="preserve">Рисунок 4.4 -  Приклад залежності концентрації забруднюючої речовини </w:t>
      </w:r>
    </w:p>
    <w:p w:rsidR="00000000" w:rsidDel="00000000" w:rsidP="00000000" w:rsidRDefault="00000000" w:rsidRPr="00000000" w14:paraId="00000052">
      <w:pPr>
        <w:spacing w:line="360" w:lineRule="auto"/>
        <w:rPr>
          <w:sz w:val="28"/>
          <w:szCs w:val="28"/>
        </w:rPr>
      </w:pPr>
      <w:r w:rsidDel="00000000" w:rsidR="00000000" w:rsidRPr="00000000">
        <w:rPr>
          <w:i w:val="1"/>
          <w:sz w:val="28"/>
          <w:szCs w:val="28"/>
          <w:rtl w:val="0"/>
        </w:rPr>
        <w:t xml:space="preserve">С(х) </w:t>
      </w:r>
      <w:r w:rsidDel="00000000" w:rsidR="00000000" w:rsidRPr="00000000">
        <w:rPr>
          <w:sz w:val="28"/>
          <w:szCs w:val="28"/>
          <w:rtl w:val="0"/>
        </w:rPr>
        <w:t xml:space="preserve">від x,м.</w:t>
      </w:r>
    </w:p>
    <w:p w:rsidR="00000000" w:rsidDel="00000000" w:rsidP="00000000" w:rsidRDefault="00000000" w:rsidRPr="00000000" w14:paraId="00000053">
      <w:pPr>
        <w:spacing w:line="360" w:lineRule="auto"/>
        <w:jc w:val="center"/>
        <w:rPr>
          <w:sz w:val="28"/>
          <w:szCs w:val="28"/>
        </w:rPr>
      </w:pPr>
      <w:r w:rsidDel="00000000" w:rsidR="00000000" w:rsidRPr="00000000">
        <w:rPr>
          <w:rtl w:val="0"/>
        </w:rPr>
      </w:r>
    </w:p>
    <w:p w:rsidR="00000000" w:rsidDel="00000000" w:rsidP="00000000" w:rsidRDefault="00000000" w:rsidRPr="00000000" w14:paraId="00000054">
      <w:pPr>
        <w:spacing w:line="360" w:lineRule="auto"/>
        <w:jc w:val="center"/>
        <w:rPr>
          <w:sz w:val="28"/>
          <w:szCs w:val="28"/>
        </w:rPr>
      </w:pPr>
      <w:r w:rsidDel="00000000" w:rsidR="00000000" w:rsidRPr="00000000">
        <w:rPr>
          <w:sz w:val="28"/>
          <w:szCs w:val="28"/>
        </w:rPr>
        <w:drawing>
          <wp:inline distB="114300" distT="114300" distL="114300" distR="114300">
            <wp:extent cx="5939480" cy="51689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3948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360" w:lineRule="auto"/>
        <w:ind w:firstLine="851"/>
        <w:jc w:val="center"/>
        <w:rPr>
          <w:sz w:val="28"/>
          <w:szCs w:val="28"/>
        </w:rPr>
      </w:pPr>
      <w:r w:rsidDel="00000000" w:rsidR="00000000" w:rsidRPr="00000000">
        <w:rPr>
          <w:sz w:val="28"/>
          <w:szCs w:val="28"/>
          <w:rtl w:val="0"/>
        </w:rPr>
        <w:t xml:space="preserve">Рисунок 4.5 - Приклад побудови проекції розсіювання шкідливої     речовини по y при xmax_opt=</w:t>
      </w:r>
      <w:r w:rsidDel="00000000" w:rsidR="00000000" w:rsidRPr="00000000">
        <w:rPr>
          <w:rtl w:val="0"/>
        </w:rPr>
        <w:t xml:space="preserve"> </w:t>
      </w:r>
      <w:r w:rsidDel="00000000" w:rsidR="00000000" w:rsidRPr="00000000">
        <w:rPr>
          <w:sz w:val="28"/>
          <w:szCs w:val="28"/>
          <w:rtl w:val="0"/>
        </w:rPr>
        <w:t xml:space="preserve">1.053e+04м,C(xmax,0)= </w:t>
      </w:r>
      <w:r w:rsidDel="00000000" w:rsidR="00000000" w:rsidRPr="00000000">
        <w:rPr>
          <w:rtl w:val="0"/>
        </w:rPr>
        <w:t xml:space="preserve">9.3449e-09</w:t>
      </w:r>
      <w:r w:rsidDel="00000000" w:rsidR="00000000" w:rsidRPr="00000000">
        <w:rPr>
          <w:rtl w:val="0"/>
        </w:rPr>
      </w:r>
    </w:p>
    <w:p w:rsidR="00000000" w:rsidDel="00000000" w:rsidP="00000000" w:rsidRDefault="00000000" w:rsidRPr="00000000" w14:paraId="00000056">
      <w:pPr>
        <w:spacing w:line="360" w:lineRule="auto"/>
        <w:jc w:val="center"/>
        <w:rPr>
          <w:sz w:val="28"/>
          <w:szCs w:val="28"/>
        </w:rPr>
      </w:pPr>
      <w:r w:rsidDel="00000000" w:rsidR="00000000" w:rsidRPr="00000000">
        <w:rPr>
          <w:rtl w:val="0"/>
        </w:rPr>
      </w:r>
    </w:p>
    <w:p w:rsidR="00000000" w:rsidDel="00000000" w:rsidP="00000000" w:rsidRDefault="00000000" w:rsidRPr="00000000" w14:paraId="00000057">
      <w:pPr>
        <w:spacing w:line="360" w:lineRule="auto"/>
        <w:rPr>
          <w:sz w:val="28"/>
          <w:szCs w:val="28"/>
        </w:rPr>
      </w:pPr>
      <w:r w:rsidDel="00000000" w:rsidR="00000000" w:rsidRPr="00000000">
        <w:rPr>
          <w:rtl w:val="0"/>
        </w:rPr>
      </w:r>
    </w:p>
    <w:p w:rsidR="00000000" w:rsidDel="00000000" w:rsidP="00000000" w:rsidRDefault="00000000" w:rsidRPr="00000000" w14:paraId="00000058">
      <w:pPr>
        <w:spacing w:line="360" w:lineRule="auto"/>
        <w:jc w:val="center"/>
        <w:rPr>
          <w:sz w:val="28"/>
          <w:szCs w:val="28"/>
        </w:rPr>
      </w:pPr>
      <w:r w:rsidDel="00000000" w:rsidR="00000000" w:rsidRPr="00000000">
        <w:rPr>
          <w:sz w:val="28"/>
          <w:szCs w:val="28"/>
        </w:rPr>
        <w:drawing>
          <wp:inline distB="114300" distT="114300" distL="114300" distR="114300">
            <wp:extent cx="5939480" cy="51689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3948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360" w:lineRule="auto"/>
        <w:ind w:firstLine="851"/>
        <w:jc w:val="both"/>
        <w:rPr>
          <w:sz w:val="28"/>
          <w:szCs w:val="28"/>
        </w:rPr>
      </w:pPr>
      <w:r w:rsidDel="00000000" w:rsidR="00000000" w:rsidRPr="00000000">
        <w:rPr>
          <w:sz w:val="28"/>
          <w:szCs w:val="28"/>
          <w:rtl w:val="0"/>
        </w:rPr>
        <w:t xml:space="preserve">Проаналізували отримані значення концентрації розсіювання шкідливих речовин на основі програми «Gaussian Dispersion Model Calculator» та Python;</w:t>
      </w:r>
    </w:p>
    <w:p w:rsidR="00000000" w:rsidDel="00000000" w:rsidP="00000000" w:rsidRDefault="00000000" w:rsidRPr="00000000" w14:paraId="0000005A">
      <w:pPr>
        <w:spacing w:line="360" w:lineRule="auto"/>
        <w:ind w:firstLine="851"/>
        <w:jc w:val="both"/>
        <w:rPr>
          <w:sz w:val="28"/>
          <w:szCs w:val="28"/>
        </w:rPr>
      </w:pPr>
      <w:r w:rsidDel="00000000" w:rsidR="00000000" w:rsidRPr="00000000">
        <w:rPr>
          <w:sz w:val="28"/>
          <w:szCs w:val="28"/>
          <w:rtl w:val="0"/>
        </w:rPr>
        <w:t xml:space="preserve">За допомогою розрахованих концентрації забруднюючої речовини на різних відстанях від осі факела побудували залежність С(х) зміни концентрації забруднюючої речовини від відстані до осі факела. </w:t>
      </w:r>
    </w:p>
    <w:p w:rsidR="00000000" w:rsidDel="00000000" w:rsidP="00000000" w:rsidRDefault="00000000" w:rsidRPr="00000000" w14:paraId="0000005B">
      <w:pPr>
        <w:spacing w:line="360" w:lineRule="auto"/>
        <w:ind w:firstLine="851"/>
        <w:jc w:val="both"/>
        <w:rPr>
          <w:sz w:val="28"/>
          <w:szCs w:val="28"/>
        </w:rPr>
      </w:pPr>
      <w:r w:rsidDel="00000000" w:rsidR="00000000" w:rsidRPr="00000000">
        <w:rPr>
          <w:sz w:val="28"/>
          <w:szCs w:val="28"/>
          <w:rtl w:val="0"/>
        </w:rPr>
        <w:t xml:space="preserve">Зробили висновок щодо можливості зменшення максимальної концентрації забруднюючої речовини на висоті 2 м над поверхнею землі та 0 м над поверхнею землі за допомогою корекції деяких параметрів. </w:t>
      </w:r>
    </w:p>
    <w:p w:rsidR="00000000" w:rsidDel="00000000" w:rsidP="00000000" w:rsidRDefault="00000000" w:rsidRPr="00000000" w14:paraId="0000005C">
      <w:pPr>
        <w:spacing w:line="360" w:lineRule="auto"/>
        <w:ind w:firstLine="851"/>
        <w:jc w:val="both"/>
        <w:rPr>
          <w:sz w:val="28"/>
          <w:szCs w:val="28"/>
        </w:rPr>
      </w:pPr>
      <w:r w:rsidDel="00000000" w:rsidR="00000000" w:rsidRPr="00000000">
        <w:rPr>
          <w:sz w:val="28"/>
          <w:szCs w:val="28"/>
          <w:rtl w:val="0"/>
        </w:rPr>
        <w:t xml:space="preserve">Побудували зони розсіювання при максимальних значеннях концентрацій забруднюючої речовини.</w:t>
      </w:r>
    </w:p>
    <w:p w:rsidR="00000000" w:rsidDel="00000000" w:rsidP="00000000" w:rsidRDefault="00000000" w:rsidRPr="00000000" w14:paraId="0000005D">
      <w:pPr>
        <w:spacing w:line="360" w:lineRule="auto"/>
        <w:jc w:val="center"/>
        <w:rPr>
          <w:b w:val="1"/>
          <w:sz w:val="28"/>
          <w:szCs w:val="28"/>
          <w:highlight w:val="green"/>
        </w:rPr>
      </w:pPr>
      <w:r w:rsidDel="00000000" w:rsidR="00000000" w:rsidRPr="00000000">
        <w:br w:type="page"/>
      </w:r>
      <w:r w:rsidDel="00000000" w:rsidR="00000000" w:rsidRPr="00000000">
        <w:rPr>
          <w:b w:val="1"/>
          <w:sz w:val="28"/>
          <w:szCs w:val="28"/>
          <w:rtl w:val="0"/>
        </w:rPr>
        <w:t xml:space="preserve">Розділ 6</w:t>
      </w:r>
      <w:r w:rsidDel="00000000" w:rsidR="00000000" w:rsidRPr="00000000">
        <w:rPr>
          <w:b w:val="1"/>
          <w:sz w:val="32"/>
          <w:szCs w:val="32"/>
          <w:rtl w:val="0"/>
        </w:rPr>
        <w:t xml:space="preserve">.</w:t>
      </w:r>
      <w:r w:rsidDel="00000000" w:rsidR="00000000" w:rsidRPr="00000000">
        <w:rPr>
          <w:b w:val="1"/>
          <w:sz w:val="28"/>
          <w:szCs w:val="28"/>
          <w:rtl w:val="0"/>
        </w:rPr>
        <w:t xml:space="preserve">Загальні висновки</w:t>
      </w:r>
      <w:r w:rsidDel="00000000" w:rsidR="00000000" w:rsidRPr="00000000">
        <w:rPr>
          <w:rtl w:val="0"/>
        </w:rPr>
      </w:r>
    </w:p>
    <w:p w:rsidR="00000000" w:rsidDel="00000000" w:rsidP="00000000" w:rsidRDefault="00000000" w:rsidRPr="00000000" w14:paraId="0000005E">
      <w:pPr>
        <w:spacing w:line="360" w:lineRule="auto"/>
        <w:ind w:firstLine="851"/>
        <w:jc w:val="both"/>
        <w:rPr>
          <w:sz w:val="28"/>
          <w:szCs w:val="28"/>
          <w:highlight w:val="green"/>
        </w:rPr>
      </w:pPr>
      <w:r w:rsidDel="00000000" w:rsidR="00000000" w:rsidRPr="00000000">
        <w:rPr>
          <w:sz w:val="28"/>
          <w:szCs w:val="28"/>
          <w:rtl w:val="0"/>
        </w:rPr>
        <w:t xml:space="preserve">На основі  моделі Гауса при заданих умовах, розрахували значення максимальної концентрації забруднюючої речовини  і отримані значення мг/м</w:t>
      </w:r>
      <w:r w:rsidDel="00000000" w:rsidR="00000000" w:rsidRPr="00000000">
        <w:rPr>
          <w:sz w:val="28"/>
          <w:szCs w:val="28"/>
          <w:vertAlign w:val="superscript"/>
          <w:rtl w:val="0"/>
        </w:rPr>
        <w:t xml:space="preserve">3</w:t>
      </w:r>
      <w:r w:rsidDel="00000000" w:rsidR="00000000" w:rsidRPr="00000000">
        <w:rPr>
          <w:sz w:val="28"/>
          <w:szCs w:val="28"/>
          <w:rtl w:val="0"/>
        </w:rPr>
        <w:t xml:space="preserve"> на відстані від осі факелу. На основі даних розрахунків, за моделлю Гауса,  побудували зону розсіювання токсинів, а також оптимізували рівень їх макс. концентрації .</w:t>
      </w:r>
      <w:r w:rsidDel="00000000" w:rsidR="00000000" w:rsidRPr="00000000">
        <w:rPr>
          <w:rtl w:val="0"/>
        </w:rPr>
      </w:r>
    </w:p>
    <w:p w:rsidR="00000000" w:rsidDel="00000000" w:rsidP="00000000" w:rsidRDefault="00000000" w:rsidRPr="00000000" w14:paraId="0000005F">
      <w:pPr>
        <w:widowControl w:val="0"/>
        <w:shd w:fill="ffffff" w:val="clear"/>
        <w:tabs>
          <w:tab w:val="left" w:pos="1723"/>
        </w:tabs>
        <w:spacing w:before="5" w:line="360" w:lineRule="auto"/>
        <w:ind w:left="0" w:right="-5" w:firstLine="0"/>
        <w:jc w:val="both"/>
        <w:rPr>
          <w:b w:val="1"/>
          <w:color w:val="000000"/>
          <w:sz w:val="28"/>
          <w:szCs w:val="28"/>
        </w:rPr>
      </w:pPr>
      <w:r w:rsidDel="00000000" w:rsidR="00000000" w:rsidRPr="00000000">
        <w:rPr>
          <w:rtl w:val="0"/>
        </w:rPr>
      </w:r>
    </w:p>
    <w:sectPr>
      <w:headerReference r:id="rId12" w:type="even"/>
      <w:pgSz w:h="16838" w:w="11906" w:orient="portrait"/>
      <w:pgMar w:bottom="851" w:top="1134" w:left="1701" w:right="85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