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50A5" w14:textId="5E445B90" w:rsidR="00226B46" w:rsidRPr="00226B46" w:rsidRDefault="00226B46" w:rsidP="00226B46">
      <w:pPr>
        <w:spacing w:before="480" w:after="24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226B46">
        <w:rPr>
          <w:rFonts w:ascii="Times New Roman" w:eastAsia="Times New Roman" w:hAnsi="Times New Roman" w:cs="Times New Roman"/>
          <w:b/>
          <w:bCs/>
          <w:color w:val="000000"/>
        </w:rPr>
        <w:t xml:space="preserve">About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Heart Attack </w:t>
      </w:r>
      <w:r w:rsidRPr="00226B46">
        <w:rPr>
          <w:rFonts w:ascii="Times New Roman" w:eastAsia="Times New Roman" w:hAnsi="Times New Roman" w:cs="Times New Roman"/>
          <w:b/>
          <w:bCs/>
          <w:color w:val="000000"/>
        </w:rPr>
        <w:t>dataset</w:t>
      </w:r>
    </w:p>
    <w:p w14:paraId="1E602541" w14:textId="6ABE9521" w:rsidR="00226B46" w:rsidRDefault="00226B46" w:rsidP="00226B46">
      <w:pPr>
        <w:rPr>
          <w:rFonts w:ascii="Times New Roman" w:eastAsia="Times New Roman" w:hAnsi="Times New Roman" w:cs="Times New Roman"/>
        </w:rPr>
      </w:pPr>
    </w:p>
    <w:p w14:paraId="2C6C15F7" w14:textId="49936BB0" w:rsidR="000E0AA5" w:rsidRDefault="000E0AA5" w:rsidP="00226B46">
      <w:pPr>
        <w:rPr>
          <w:rFonts w:ascii="Times New Roman" w:eastAsia="Times New Roman" w:hAnsi="Times New Roman" w:cs="Times New Roman"/>
        </w:rPr>
      </w:pPr>
    </w:p>
    <w:p w14:paraId="1D00ED11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1. age - age in years</w:t>
      </w:r>
    </w:p>
    <w:p w14:paraId="47936B89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7D912FBF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2. sex - sex (1 = male; 0 = female)</w:t>
      </w:r>
    </w:p>
    <w:p w14:paraId="45E1AF71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7E146208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3. cp - chest pain type (1 = typical angina; 2 = atypical angina; 3 = non-anginal pain; 0 = asymptomatic)</w:t>
      </w:r>
    </w:p>
    <w:p w14:paraId="6F01C0E5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3151F1ED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4.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trestbps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- resting blood pressure (in mm Hg on admission to the hospital)</w:t>
      </w:r>
    </w:p>
    <w:p w14:paraId="2FBAD7C2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2DF3EBF8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5.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chol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- serum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cholestoral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in mg/dl</w:t>
      </w:r>
    </w:p>
    <w:p w14:paraId="01B04F4E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63DF1E61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6.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fbs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- fasting blood sugar &gt; 120 mg/dl (1 = true; 0 = false)</w:t>
      </w:r>
    </w:p>
    <w:p w14:paraId="019D4E2E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0ACCE426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7.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restecg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- resting electrocardiographic results (1 = normal; 2 = having ST-T wave abnormality; 0 = hypertrophy)</w:t>
      </w:r>
    </w:p>
    <w:p w14:paraId="71594A70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09899EB8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8.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thalach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- maximum heart rate achieved</w:t>
      </w:r>
    </w:p>
    <w:p w14:paraId="7F9AA3A0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6A842676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9.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exang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- exercise induced angina (1 = yes; 0 = no)</w:t>
      </w:r>
    </w:p>
    <w:p w14:paraId="6AC46816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0BDA116D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10.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oldpeak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- ST depression induced by exercise relative to rest</w:t>
      </w:r>
    </w:p>
    <w:p w14:paraId="47DB389F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4018042D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11. slope - the slope of the peak exercise ST segment (2 = upsloping; 1 = flat; 0 =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downsloping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)</w:t>
      </w:r>
    </w:p>
    <w:p w14:paraId="74651912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657FC8DD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12. ca - number of major vessels (0-3) colored by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flourosopy</w:t>
      </w:r>
      <w:proofErr w:type="spellEnd"/>
    </w:p>
    <w:p w14:paraId="7249B3E7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10879B28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13. </w:t>
      </w:r>
      <w:proofErr w:type="spellStart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thal</w:t>
      </w:r>
      <w:proofErr w:type="spellEnd"/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 xml:space="preserve"> - 2 = normal; 1 = fixed defect; 3 = reversable defect</w:t>
      </w:r>
    </w:p>
    <w:p w14:paraId="3D581949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</w:pPr>
    </w:p>
    <w:p w14:paraId="77CED17E" w14:textId="77777777" w:rsidR="000E0AA5" w:rsidRPr="000E0AA5" w:rsidRDefault="000E0AA5" w:rsidP="000E0AA5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0E0A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</w:rPr>
        <w:t>14. num - the predicted attribute - diagnosis of heart disease (angiographic disease status) (Value 0 = &lt; diameter narrowing; Value 1 = &gt; 50% diameter narrowing)</w:t>
      </w:r>
    </w:p>
    <w:p w14:paraId="3797194D" w14:textId="77777777" w:rsidR="000E0AA5" w:rsidRPr="00226B46" w:rsidRDefault="000E0AA5" w:rsidP="00226B46">
      <w:pPr>
        <w:rPr>
          <w:rFonts w:ascii="Times New Roman" w:eastAsia="Times New Roman" w:hAnsi="Times New Roman" w:cs="Times New Roman"/>
        </w:rPr>
      </w:pPr>
    </w:p>
    <w:p w14:paraId="33BF3338" w14:textId="77777777" w:rsidR="00226B46" w:rsidRDefault="00226B46"/>
    <w:sectPr w:rsidR="0022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B6447"/>
    <w:multiLevelType w:val="multilevel"/>
    <w:tmpl w:val="7EF6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46"/>
    <w:rsid w:val="000E0AA5"/>
    <w:rsid w:val="0022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37C3A"/>
  <w15:chartTrackingRefBased/>
  <w15:docId w15:val="{443306CA-32C8-1040-85C7-06FA7CC8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B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B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6B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A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Dowd</dc:creator>
  <cp:keywords/>
  <dc:description/>
  <cp:lastModifiedBy>Brendan Dowd</cp:lastModifiedBy>
  <cp:revision>2</cp:revision>
  <dcterms:created xsi:type="dcterms:W3CDTF">2021-06-15T18:28:00Z</dcterms:created>
  <dcterms:modified xsi:type="dcterms:W3CDTF">2021-06-17T23:53:00Z</dcterms:modified>
</cp:coreProperties>
</file>