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B1-6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00004/SPR-PTS/2023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Nofilia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447890r0rt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Cipadu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085883561701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085883561701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Hskxnkfkk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Bkxnkdkrol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Primatossa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Meruya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5842222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IBU HENI 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Nofilia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447890r0rt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Cipadu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085883561701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085883561701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Hskxnkfkk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Bkxnkdkrol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Primatossa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Meruya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5842222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IBU HENI 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24/11/2023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11:35:07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B1-6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