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1C2" w:rsidRPr="002D7F4C" w:rsidRDefault="00EB2CF7">
      <w:pPr>
        <w:rPr>
          <w:sz w:val="28"/>
          <w:szCs w:val="28"/>
        </w:rPr>
      </w:pPr>
      <w:r w:rsidRPr="002D7F4C">
        <w:rPr>
          <w:sz w:val="28"/>
          <w:szCs w:val="28"/>
        </w:rPr>
        <w:t>This is where you would insert a writing sample or another similar artifact. There are a few things you’ll want to do before you upload a writing sample into your professional portfolio:</w:t>
      </w:r>
    </w:p>
    <w:p w:rsidR="00EB2CF7" w:rsidRPr="002D7F4C" w:rsidRDefault="00EB2CF7" w:rsidP="00EB2CF7">
      <w:pPr>
        <w:pStyle w:val="ListParagraph"/>
        <w:numPr>
          <w:ilvl w:val="0"/>
          <w:numId w:val="2"/>
        </w:numPr>
        <w:rPr>
          <w:b/>
          <w:sz w:val="28"/>
          <w:szCs w:val="28"/>
        </w:rPr>
      </w:pPr>
      <w:r w:rsidRPr="002D7F4C">
        <w:rPr>
          <w:b/>
          <w:sz w:val="28"/>
          <w:szCs w:val="28"/>
        </w:rPr>
        <w:t>PROOF READ</w:t>
      </w:r>
    </w:p>
    <w:p w:rsidR="00151EED" w:rsidRPr="002D7F4C" w:rsidRDefault="00151EED" w:rsidP="00151EED">
      <w:pPr>
        <w:ind w:left="720"/>
        <w:rPr>
          <w:sz w:val="28"/>
          <w:szCs w:val="28"/>
        </w:rPr>
      </w:pPr>
      <w:r w:rsidRPr="002D7F4C">
        <w:rPr>
          <w:sz w:val="28"/>
          <w:szCs w:val="28"/>
        </w:rPr>
        <w:t>Even if you received a top-notch grade on your final paper, you will still want to go back and rerea</w:t>
      </w:r>
      <w:r w:rsidR="002D7F4C" w:rsidRPr="002D7F4C">
        <w:rPr>
          <w:sz w:val="28"/>
          <w:szCs w:val="28"/>
        </w:rPr>
        <w:t xml:space="preserve">d your writing sample in order to minimize potential grammatical or syntax errors. One of the best ways to catch errors is to read your paper out loud, even if it feels a little silly. </w:t>
      </w:r>
    </w:p>
    <w:p w:rsidR="002D7F4C" w:rsidRPr="002D7F4C" w:rsidRDefault="002D7F4C" w:rsidP="00151EED">
      <w:pPr>
        <w:ind w:left="720"/>
        <w:rPr>
          <w:sz w:val="28"/>
          <w:szCs w:val="28"/>
        </w:rPr>
      </w:pPr>
      <w:r w:rsidRPr="002D7F4C">
        <w:rPr>
          <w:sz w:val="28"/>
          <w:szCs w:val="28"/>
        </w:rPr>
        <w:t xml:space="preserve">Don’t forget that you also have access to </w:t>
      </w:r>
      <w:hyperlink r:id="rId5" w:history="1">
        <w:r w:rsidRPr="002D7F4C">
          <w:rPr>
            <w:rStyle w:val="Hyperlink"/>
            <w:sz w:val="28"/>
            <w:szCs w:val="28"/>
          </w:rPr>
          <w:t>Smart Thinking</w:t>
        </w:r>
      </w:hyperlink>
      <w:r w:rsidRPr="002D7F4C">
        <w:rPr>
          <w:sz w:val="28"/>
          <w:szCs w:val="28"/>
        </w:rPr>
        <w:t xml:space="preserve">, a free resource that helps with writing and composition. </w:t>
      </w:r>
    </w:p>
    <w:p w:rsidR="002D7F4C" w:rsidRPr="002D7F4C" w:rsidRDefault="002D7F4C" w:rsidP="002D7F4C">
      <w:pPr>
        <w:pStyle w:val="ListParagraph"/>
        <w:numPr>
          <w:ilvl w:val="0"/>
          <w:numId w:val="2"/>
        </w:numPr>
        <w:rPr>
          <w:b/>
          <w:sz w:val="28"/>
          <w:szCs w:val="28"/>
        </w:rPr>
      </w:pPr>
      <w:r w:rsidRPr="002D7F4C">
        <w:rPr>
          <w:b/>
          <w:sz w:val="28"/>
          <w:szCs w:val="28"/>
        </w:rPr>
        <w:t>ASK FOR FEEDBACK</w:t>
      </w:r>
    </w:p>
    <w:p w:rsidR="002D7F4C" w:rsidRPr="002D7F4C" w:rsidRDefault="002D7F4C" w:rsidP="002D7F4C">
      <w:pPr>
        <w:pStyle w:val="ListParagraph"/>
        <w:rPr>
          <w:sz w:val="28"/>
          <w:szCs w:val="28"/>
        </w:rPr>
      </w:pPr>
    </w:p>
    <w:p w:rsidR="002D7F4C" w:rsidRPr="002D7F4C" w:rsidRDefault="002D7F4C" w:rsidP="002D7F4C">
      <w:pPr>
        <w:pStyle w:val="ListParagraph"/>
        <w:rPr>
          <w:sz w:val="28"/>
          <w:szCs w:val="28"/>
        </w:rPr>
      </w:pPr>
      <w:r w:rsidRPr="002D7F4C">
        <w:rPr>
          <w:sz w:val="28"/>
          <w:szCs w:val="28"/>
        </w:rPr>
        <w:t xml:space="preserve">If you have a trusted professor or peer, consider asking them for feedback on your writing sample. </w:t>
      </w:r>
      <w:r>
        <w:rPr>
          <w:sz w:val="28"/>
          <w:szCs w:val="28"/>
        </w:rPr>
        <w:t xml:space="preserve">Having a second opinion can help you view your work in a new light, and give your vision a much sharper picture. </w:t>
      </w:r>
    </w:p>
    <w:p w:rsidR="002D7F4C" w:rsidRPr="002D7F4C" w:rsidRDefault="002D7F4C" w:rsidP="002D7F4C">
      <w:pPr>
        <w:pStyle w:val="ListParagraph"/>
        <w:rPr>
          <w:sz w:val="28"/>
          <w:szCs w:val="28"/>
        </w:rPr>
      </w:pPr>
    </w:p>
    <w:p w:rsidR="00EB2CF7" w:rsidRPr="002D7F4C" w:rsidRDefault="002D7F4C" w:rsidP="002D7F4C">
      <w:pPr>
        <w:pStyle w:val="ListParagraph"/>
        <w:numPr>
          <w:ilvl w:val="0"/>
          <w:numId w:val="2"/>
        </w:numPr>
        <w:rPr>
          <w:b/>
          <w:sz w:val="28"/>
          <w:szCs w:val="28"/>
        </w:rPr>
      </w:pPr>
      <w:r w:rsidRPr="002D7F4C">
        <w:rPr>
          <w:b/>
          <w:sz w:val="28"/>
          <w:szCs w:val="28"/>
        </w:rPr>
        <w:t>CHECK FOR RELEVANCY</w:t>
      </w:r>
    </w:p>
    <w:p w:rsidR="002D7F4C" w:rsidRDefault="002D7F4C" w:rsidP="002D7F4C">
      <w:pPr>
        <w:pStyle w:val="ListParagraph"/>
        <w:rPr>
          <w:sz w:val="28"/>
          <w:szCs w:val="28"/>
        </w:rPr>
      </w:pPr>
    </w:p>
    <w:p w:rsidR="002D7F4C" w:rsidRPr="002D7F4C" w:rsidRDefault="002D7F4C" w:rsidP="002D7F4C">
      <w:pPr>
        <w:pStyle w:val="ListParagraph"/>
        <w:rPr>
          <w:sz w:val="28"/>
          <w:szCs w:val="28"/>
        </w:rPr>
      </w:pPr>
      <w:r>
        <w:rPr>
          <w:sz w:val="28"/>
          <w:szCs w:val="28"/>
        </w:rPr>
        <w:t>While any writing sample can show off your voice and syntax savvy, you’ll want to select writing samples that are relev</w:t>
      </w:r>
      <w:bookmarkStart w:id="0" w:name="_GoBack"/>
      <w:bookmarkEnd w:id="0"/>
      <w:r>
        <w:rPr>
          <w:sz w:val="28"/>
          <w:szCs w:val="28"/>
        </w:rPr>
        <w:t xml:space="preserve">ant to the job you hope to obtain. You’ll be able to showcase your grasp on the topic, industry, or </w:t>
      </w:r>
      <w:r w:rsidR="00515F67">
        <w:rPr>
          <w:sz w:val="28"/>
          <w:szCs w:val="28"/>
        </w:rPr>
        <w:t>field, which will really help</w:t>
      </w:r>
      <w:r>
        <w:rPr>
          <w:sz w:val="28"/>
          <w:szCs w:val="28"/>
        </w:rPr>
        <w:t xml:space="preserve"> employer</w:t>
      </w:r>
      <w:r w:rsidR="00515F67">
        <w:rPr>
          <w:sz w:val="28"/>
          <w:szCs w:val="28"/>
        </w:rPr>
        <w:t>s</w:t>
      </w:r>
      <w:r>
        <w:rPr>
          <w:sz w:val="28"/>
          <w:szCs w:val="28"/>
        </w:rPr>
        <w:t xml:space="preserve"> understand why your degree will lead to future workplace success. </w:t>
      </w:r>
    </w:p>
    <w:p w:rsidR="00EB2CF7" w:rsidRDefault="00EB2CF7" w:rsidP="00EB2CF7"/>
    <w:sectPr w:rsidR="00EB2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7A53"/>
    <w:multiLevelType w:val="hybridMultilevel"/>
    <w:tmpl w:val="7BBC8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B7275"/>
    <w:multiLevelType w:val="hybridMultilevel"/>
    <w:tmpl w:val="2F3C8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F7"/>
    <w:rsid w:val="00151EED"/>
    <w:rsid w:val="001801C2"/>
    <w:rsid w:val="002D7F4C"/>
    <w:rsid w:val="00515F67"/>
    <w:rsid w:val="00EB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452B8-9D02-4018-AC54-2F3BEB7C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CF7"/>
    <w:pPr>
      <w:ind w:left="720"/>
      <w:contextualSpacing/>
    </w:pPr>
  </w:style>
  <w:style w:type="character" w:styleId="Hyperlink">
    <w:name w:val="Hyperlink"/>
    <w:basedOn w:val="DefaultParagraphFont"/>
    <w:uiPriority w:val="99"/>
    <w:unhideWhenUsed/>
    <w:rsid w:val="002D7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snhu.edu/offices/COCE/Tutoring/Pag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Glennen, Caitlin</dc:creator>
  <cp:keywords/>
  <dc:description/>
  <cp:lastModifiedBy>Glennen, Caitlin</cp:lastModifiedBy>
  <cp:revision>2</cp:revision>
  <dcterms:created xsi:type="dcterms:W3CDTF">2016-11-28T13:47:00Z</dcterms:created>
  <dcterms:modified xsi:type="dcterms:W3CDTF">2016-11-28T14:29:00Z</dcterms:modified>
</cp:coreProperties>
</file>