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9C0B" w14:textId="77777777" w:rsidR="00D63387" w:rsidRPr="00D63387" w:rsidRDefault="00D63387" w:rsidP="00D63387">
      <w:pPr>
        <w:rPr>
          <w:b/>
          <w:bCs/>
        </w:rPr>
      </w:pPr>
      <w:r w:rsidRPr="00D63387">
        <w:rPr>
          <w:b/>
          <w:bCs/>
        </w:rPr>
        <w:t xml:space="preserve">Tables </w:t>
      </w:r>
      <w:proofErr w:type="spellStart"/>
      <w:r w:rsidRPr="00D63387">
        <w:rPr>
          <w:b/>
          <w:bCs/>
        </w:rPr>
        <w:t>entités</w:t>
      </w:r>
      <w:proofErr w:type="spellEnd"/>
      <w:r w:rsidRPr="00D63387">
        <w:rPr>
          <w:b/>
          <w:bCs/>
        </w:rPr>
        <w:t xml:space="preserve"> :</w:t>
      </w:r>
    </w:p>
    <w:p w14:paraId="6C7C2BDF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Abonne :</w:t>
      </w:r>
      <w:r w:rsidRPr="00D63387">
        <w:rPr>
          <w:lang w:val="fr-FR"/>
        </w:rPr>
        <w:t xml:space="preserve"> Contient les informations de chaque abonné (id, nom, prénom, email, date et lieu de naissance, région).</w:t>
      </w:r>
    </w:p>
    <w:p w14:paraId="72ABF24F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Bibliothèque :</w:t>
      </w:r>
      <w:r w:rsidRPr="00D63387">
        <w:rPr>
          <w:lang w:val="fr-FR"/>
        </w:rPr>
        <w:t xml:space="preserve"> Contient les informations de chaque bibliothèque (id, ville, adresse, code postal, nom, capacité, note, nombre d'ouvrages).</w:t>
      </w:r>
    </w:p>
    <w:p w14:paraId="497BBAE8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Edition :</w:t>
      </w:r>
      <w:r w:rsidRPr="00D63387">
        <w:rPr>
          <w:lang w:val="fr-FR"/>
        </w:rPr>
        <w:t xml:space="preserve"> Une version spécifique d'une édition particulière d’une œuvre.</w:t>
      </w:r>
    </w:p>
    <w:p w14:paraId="2ABE3A03" w14:textId="77777777" w:rsidR="00D63387" w:rsidRPr="00D63387" w:rsidRDefault="00D63387" w:rsidP="00D63387">
      <w:pPr>
        <w:numPr>
          <w:ilvl w:val="1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Note :</w:t>
      </w:r>
      <w:r w:rsidRPr="00D63387">
        <w:rPr>
          <w:lang w:val="fr-FR"/>
        </w:rPr>
        <w:t xml:space="preserve"> Deux livres physiques identiques correspondent à deux éditions différentes.</w:t>
      </w:r>
    </w:p>
    <w:p w14:paraId="5EC455DC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Œuvre :</w:t>
      </w:r>
      <w:r w:rsidRPr="00D63387">
        <w:rPr>
          <w:lang w:val="fr-FR"/>
        </w:rPr>
        <w:t xml:space="preserve"> Contient le contenu d’une édition.</w:t>
      </w:r>
    </w:p>
    <w:p w14:paraId="2D1ED1C8" w14:textId="77777777" w:rsidR="00D63387" w:rsidRPr="00D63387" w:rsidRDefault="00D63387" w:rsidP="00D63387">
      <w:pPr>
        <w:numPr>
          <w:ilvl w:val="1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Note :</w:t>
      </w:r>
      <w:r w:rsidRPr="00D63387">
        <w:rPr>
          <w:lang w:val="fr-FR"/>
        </w:rPr>
        <w:t xml:space="preserve"> Permet de relier plusieurs éditions qui correspondent à une même œuvre ensemble.</w:t>
      </w:r>
    </w:p>
    <w:p w14:paraId="1262BEF9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Auteur :</w:t>
      </w:r>
      <w:r w:rsidRPr="00D63387">
        <w:rPr>
          <w:lang w:val="fr-FR"/>
        </w:rPr>
        <w:t xml:space="preserve"> Contient les informations sur chaque auteur (id, nom, prénom, pseudo, date et lieu de naissance, date de décès).</w:t>
      </w:r>
    </w:p>
    <w:p w14:paraId="71451DB6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Editeur :</w:t>
      </w:r>
      <w:r w:rsidRPr="00D63387">
        <w:rPr>
          <w:lang w:val="fr-FR"/>
        </w:rPr>
        <w:t xml:space="preserve"> Contient les informations sur chaque maison d’édition (id, nom, adresse, ville).</w:t>
      </w:r>
    </w:p>
    <w:p w14:paraId="0391C55C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Pays :</w:t>
      </w:r>
      <w:r w:rsidRPr="00D63387">
        <w:rPr>
          <w:lang w:val="fr-FR"/>
        </w:rPr>
        <w:t xml:space="preserve"> Contient les informations sur chaque pays d'origine des œuvres, auteurs et éditeurs (</w:t>
      </w:r>
      <w:proofErr w:type="spellStart"/>
      <w:r w:rsidRPr="00D63387">
        <w:rPr>
          <w:lang w:val="fr-FR"/>
        </w:rPr>
        <w:t>idPays</w:t>
      </w:r>
      <w:proofErr w:type="spellEnd"/>
      <w:r w:rsidRPr="00D63387">
        <w:rPr>
          <w:lang w:val="fr-FR"/>
        </w:rPr>
        <w:t>, pays, langue, nationalité).</w:t>
      </w:r>
    </w:p>
    <w:p w14:paraId="0A4CFFD1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Evenement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Contient les informations sur les événements organisés par les bibliothèques (id, nom, type, adresse, ville, date de début, date de fin).</w:t>
      </w:r>
    </w:p>
    <w:p w14:paraId="46FE9A8A" w14:textId="77777777" w:rsidR="00D63387" w:rsidRPr="00D63387" w:rsidRDefault="00000000" w:rsidP="00D63387">
      <w:r>
        <w:pict w14:anchorId="0E394DFD">
          <v:rect id="_x0000_i1025" style="width:0;height:1.5pt" o:hralign="center" o:hrstd="t" o:hr="t" fillcolor="#a0a0a0" stroked="f"/>
        </w:pict>
      </w:r>
    </w:p>
    <w:p w14:paraId="307B8104" w14:textId="77777777" w:rsidR="00D63387" w:rsidRPr="00D63387" w:rsidRDefault="00D63387" w:rsidP="00D63387">
      <w:pPr>
        <w:rPr>
          <w:b/>
          <w:bCs/>
        </w:rPr>
      </w:pPr>
      <w:r w:rsidRPr="00D63387">
        <w:rPr>
          <w:b/>
          <w:bCs/>
        </w:rPr>
        <w:t xml:space="preserve">Tables </w:t>
      </w:r>
      <w:proofErr w:type="spellStart"/>
      <w:r w:rsidRPr="00D63387">
        <w:rPr>
          <w:b/>
          <w:bCs/>
        </w:rPr>
        <w:t>d’association</w:t>
      </w:r>
      <w:proofErr w:type="spellEnd"/>
      <w:r w:rsidRPr="00D63387">
        <w:rPr>
          <w:b/>
          <w:bCs/>
        </w:rPr>
        <w:t xml:space="preserve"> :</w:t>
      </w:r>
    </w:p>
    <w:p w14:paraId="0D114AFA" w14:textId="77777777" w:rsidR="00D63387" w:rsidRPr="00D63387" w:rsidRDefault="00D63387" w:rsidP="00D63387">
      <w:pPr>
        <w:numPr>
          <w:ilvl w:val="0"/>
          <w:numId w:val="5"/>
        </w:numPr>
      </w:pPr>
      <w:proofErr w:type="spellStart"/>
      <w:r w:rsidRPr="00D63387">
        <w:rPr>
          <w:b/>
          <w:bCs/>
        </w:rPr>
        <w:t>Abonné</w:t>
      </w:r>
      <w:proofErr w:type="spellEnd"/>
      <w:r w:rsidRPr="00D63387">
        <w:rPr>
          <w:b/>
          <w:bCs/>
        </w:rPr>
        <w:t xml:space="preserve"> :</w:t>
      </w:r>
    </w:p>
    <w:p w14:paraId="6B760819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Blacklist :</w:t>
      </w:r>
      <w:r w:rsidRPr="00D63387">
        <w:rPr>
          <w:lang w:val="fr-FR"/>
        </w:rPr>
        <w:t xml:space="preserve"> Statut particulier indiquant qu’un abonné ne respecte pas les règles (date de début et date de fin de la sanction).</w:t>
      </w:r>
    </w:p>
    <w:p w14:paraId="2A219886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Attente :</w:t>
      </w:r>
      <w:r w:rsidRPr="00D63387">
        <w:rPr>
          <w:lang w:val="fr-FR"/>
        </w:rPr>
        <w:t xml:space="preserve"> Gère la file d’attente pour emprunter une édition (rang d’attente).</w:t>
      </w:r>
    </w:p>
    <w:p w14:paraId="65E526D1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Souscrit :</w:t>
      </w:r>
      <w:r w:rsidRPr="00D63387">
        <w:rPr>
          <w:lang w:val="fr-FR"/>
        </w:rPr>
        <w:t xml:space="preserve"> Représente les abonnements d’un abonné à différentes bibliothèques (début et fin d’abonnement, type de souscription).</w:t>
      </w:r>
    </w:p>
    <w:p w14:paraId="230F0D79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Assiste :</w:t>
      </w:r>
      <w:r w:rsidRPr="00D63387">
        <w:rPr>
          <w:lang w:val="fr-FR"/>
        </w:rPr>
        <w:t xml:space="preserve"> Indique les événements auxquels l’abonné participe, a participé ou participera.</w:t>
      </w:r>
    </w:p>
    <w:p w14:paraId="1384A3DE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lastRenderedPageBreak/>
        <w:t>Emprunt :</w:t>
      </w:r>
      <w:r w:rsidRPr="00D63387">
        <w:rPr>
          <w:lang w:val="fr-FR"/>
        </w:rPr>
        <w:t xml:space="preserve"> Suit les emprunts réalisés par les abonnés (date d’emprunt, date prévue, date de retour, état initial et état au retour).</w:t>
      </w:r>
    </w:p>
    <w:p w14:paraId="628F2502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Bibliothèque :</w:t>
      </w:r>
    </w:p>
    <w:p w14:paraId="288BA1C2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Possède :</w:t>
      </w:r>
      <w:r w:rsidRPr="00D63387">
        <w:rPr>
          <w:lang w:val="fr-FR"/>
        </w:rPr>
        <w:t xml:space="preserve"> Indique la quantité d’exemplaires d’une édition possédée par une bibliothèque.</w:t>
      </w:r>
    </w:p>
    <w:p w14:paraId="0FC955C3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Transfert :</w:t>
      </w:r>
      <w:r w:rsidRPr="00D63387">
        <w:rPr>
          <w:lang w:val="fr-FR"/>
        </w:rPr>
        <w:t xml:space="preserve"> Permet le transfert de livres entre bibliothèques (date, description, coût).</w:t>
      </w:r>
    </w:p>
    <w:p w14:paraId="39EBDBDA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Organise :</w:t>
      </w:r>
      <w:r w:rsidRPr="00D63387">
        <w:rPr>
          <w:lang w:val="fr-FR"/>
        </w:rPr>
        <w:t xml:space="preserve"> Gère les événements organisés par une bibliothèque.</w:t>
      </w:r>
    </w:p>
    <w:p w14:paraId="285E1503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 xml:space="preserve">Edition et </w:t>
      </w:r>
      <w:proofErr w:type="spellStart"/>
      <w:r w:rsidRPr="00D63387">
        <w:rPr>
          <w:b/>
          <w:bCs/>
        </w:rPr>
        <w:t>Œuvre</w:t>
      </w:r>
      <w:proofErr w:type="spellEnd"/>
      <w:r w:rsidRPr="00D63387">
        <w:rPr>
          <w:b/>
          <w:bCs/>
        </w:rPr>
        <w:t xml:space="preserve"> :</w:t>
      </w:r>
    </w:p>
    <w:p w14:paraId="3C58CD43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Produit :</w:t>
      </w:r>
      <w:r w:rsidRPr="00D63387">
        <w:rPr>
          <w:lang w:val="fr-FR"/>
        </w:rPr>
        <w:t xml:space="preserve"> Relie une édition à un éditeur.</w:t>
      </w:r>
    </w:p>
    <w:p w14:paraId="35C74D85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Adapté :</w:t>
      </w:r>
      <w:r w:rsidRPr="00D63387">
        <w:rPr>
          <w:lang w:val="fr-FR"/>
        </w:rPr>
        <w:t xml:space="preserve"> Indique les adaptations d’une œuvre en édition.</w:t>
      </w:r>
    </w:p>
    <w:p w14:paraId="39F5BA6A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Auteur :</w:t>
      </w:r>
    </w:p>
    <w:p w14:paraId="22FD38D8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A_Ecrit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Indique quelles œuvres ont été écrites par quels auteurs.</w:t>
      </w:r>
    </w:p>
    <w:p w14:paraId="677A831E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Participe :</w:t>
      </w:r>
      <w:r w:rsidRPr="00D63387">
        <w:rPr>
          <w:lang w:val="fr-FR"/>
        </w:rPr>
        <w:t xml:space="preserve"> Indique la participation d’un auteur à un événement.</w:t>
      </w:r>
    </w:p>
    <w:p w14:paraId="62050F21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Est_De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Relie un auteur à son pays d’origine.</w:t>
      </w:r>
    </w:p>
    <w:p w14:paraId="77226124" w14:textId="77777777" w:rsidR="00D63387" w:rsidRPr="00D63387" w:rsidRDefault="00D63387" w:rsidP="00D63387">
      <w:pPr>
        <w:numPr>
          <w:ilvl w:val="0"/>
          <w:numId w:val="5"/>
        </w:numPr>
      </w:pPr>
      <w:proofErr w:type="spellStart"/>
      <w:r w:rsidRPr="00D63387">
        <w:rPr>
          <w:b/>
          <w:bCs/>
        </w:rPr>
        <w:t>Editeur</w:t>
      </w:r>
      <w:proofErr w:type="spellEnd"/>
      <w:r w:rsidRPr="00D63387">
        <w:rPr>
          <w:b/>
          <w:bCs/>
        </w:rPr>
        <w:t xml:space="preserve"> :</w:t>
      </w:r>
    </w:p>
    <w:p w14:paraId="7CF5A174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Réside :</w:t>
      </w:r>
      <w:r w:rsidRPr="00D63387">
        <w:rPr>
          <w:lang w:val="fr-FR"/>
        </w:rPr>
        <w:t xml:space="preserve"> Relie un éditeur à son pays d’origine.</w:t>
      </w:r>
    </w:p>
    <w:p w14:paraId="6FA4E895" w14:textId="5A5EA533" w:rsidR="00D62BED" w:rsidRDefault="00D62BED">
      <w:pPr>
        <w:rPr>
          <w:lang w:val="fr-FR"/>
        </w:rPr>
      </w:pPr>
      <w:r>
        <w:rPr>
          <w:lang w:val="fr-FR"/>
        </w:rPr>
        <w:br w:type="page"/>
      </w:r>
    </w:p>
    <w:p w14:paraId="45E34093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lastRenderedPageBreak/>
        <w:t>Oui, une bibliothèque peut posséder plusieurs exemplaires du même livre.</w:t>
      </w:r>
    </w:p>
    <w:p w14:paraId="3A31116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>La durée d'emprunt est d'</w:t>
      </w:r>
      <w:r w:rsidRPr="00D62BED">
        <w:rPr>
          <w:b/>
          <w:bCs/>
          <w:lang w:val="fr-FR"/>
        </w:rPr>
        <w:t>un mois</w:t>
      </w:r>
      <w:r w:rsidRPr="00D62BED">
        <w:rPr>
          <w:lang w:val="fr-FR"/>
        </w:rPr>
        <w:t xml:space="preserve">, renouvelable une fois pour </w:t>
      </w:r>
      <w:r w:rsidRPr="00D62BED">
        <w:rPr>
          <w:b/>
          <w:bCs/>
          <w:lang w:val="fr-FR"/>
        </w:rPr>
        <w:t>deux semaines</w:t>
      </w:r>
      <w:r w:rsidRPr="00D62BED">
        <w:rPr>
          <w:lang w:val="fr-FR"/>
        </w:rPr>
        <w:t>.</w:t>
      </w:r>
    </w:p>
    <w:p w14:paraId="0776947D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abonné ne peut souscrire </w:t>
      </w:r>
      <w:r w:rsidRPr="00D62BED">
        <w:rPr>
          <w:b/>
          <w:bCs/>
          <w:lang w:val="fr-FR"/>
        </w:rPr>
        <w:t>qu’à un seul type d’abonnement</w:t>
      </w:r>
      <w:r w:rsidRPr="00D62BED">
        <w:rPr>
          <w:lang w:val="fr-FR"/>
        </w:rPr>
        <w:t xml:space="preserve"> à la fois.</w:t>
      </w:r>
    </w:p>
    <w:p w14:paraId="6B2B259F" w14:textId="77777777" w:rsidR="00D62BED" w:rsidRPr="00D62BED" w:rsidRDefault="00D62BED" w:rsidP="00D62BED">
      <w:pPr>
        <w:numPr>
          <w:ilvl w:val="0"/>
          <w:numId w:val="6"/>
        </w:numPr>
      </w:pPr>
      <w:r w:rsidRPr="00D62BED">
        <w:rPr>
          <w:b/>
          <w:bCs/>
        </w:rPr>
        <w:t xml:space="preserve">Deux </w:t>
      </w:r>
      <w:proofErr w:type="spellStart"/>
      <w:r w:rsidRPr="00D62BED">
        <w:rPr>
          <w:b/>
          <w:bCs/>
        </w:rPr>
        <w:t>tarifs</w:t>
      </w:r>
      <w:proofErr w:type="spellEnd"/>
      <w:r w:rsidRPr="00D62BED">
        <w:rPr>
          <w:b/>
          <w:bCs/>
        </w:rPr>
        <w:t xml:space="preserve"> </w:t>
      </w:r>
      <w:proofErr w:type="spellStart"/>
      <w:r w:rsidRPr="00D62BED">
        <w:rPr>
          <w:b/>
          <w:bCs/>
        </w:rPr>
        <w:t>d’abonnement</w:t>
      </w:r>
      <w:proofErr w:type="spellEnd"/>
      <w:r w:rsidRPr="00D62BED">
        <w:rPr>
          <w:b/>
          <w:bCs/>
        </w:rPr>
        <w:t xml:space="preserve"> :</w:t>
      </w:r>
      <w:r w:rsidRPr="00D62BED">
        <w:t xml:space="preserve"> </w:t>
      </w:r>
    </w:p>
    <w:p w14:paraId="714F3706" w14:textId="77777777" w:rsidR="00D62BED" w:rsidRPr="00D62BED" w:rsidRDefault="00D62BED" w:rsidP="00D62BED">
      <w:pPr>
        <w:numPr>
          <w:ilvl w:val="1"/>
          <w:numId w:val="6"/>
        </w:numPr>
      </w:pPr>
      <w:r w:rsidRPr="00D62BED">
        <w:rPr>
          <w:b/>
          <w:bCs/>
        </w:rPr>
        <w:t>20€</w:t>
      </w:r>
      <w:r w:rsidRPr="00D62BED">
        <w:t xml:space="preserve"> pour un abonnement normal.</w:t>
      </w:r>
    </w:p>
    <w:p w14:paraId="06FEE189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16€</w:t>
      </w:r>
      <w:r w:rsidRPr="00D62BED">
        <w:rPr>
          <w:lang w:val="fr-FR"/>
        </w:rPr>
        <w:t xml:space="preserve"> si l’abonné a moins de </w:t>
      </w:r>
      <w:r w:rsidRPr="00D62BED">
        <w:rPr>
          <w:b/>
          <w:bCs/>
          <w:lang w:val="fr-FR"/>
        </w:rPr>
        <w:t>26 ans</w:t>
      </w:r>
      <w:r w:rsidRPr="00D62BED">
        <w:rPr>
          <w:lang w:val="fr-FR"/>
        </w:rPr>
        <w:t>.</w:t>
      </w:r>
    </w:p>
    <w:p w14:paraId="7B1EFE16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L’abonnement est </w:t>
      </w:r>
      <w:r w:rsidRPr="00D62BED">
        <w:rPr>
          <w:b/>
          <w:bCs/>
          <w:lang w:val="fr-FR"/>
        </w:rPr>
        <w:t>réservé aux personnes résidant en France</w:t>
      </w:r>
      <w:r w:rsidRPr="00D62BED">
        <w:rPr>
          <w:lang w:val="fr-FR"/>
        </w:rPr>
        <w:t xml:space="preserve"> (région).</w:t>
      </w:r>
    </w:p>
    <w:p w14:paraId="6F069078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Pénalité en cas de retard :</w:t>
      </w:r>
      <w:r w:rsidRPr="00D62BED">
        <w:rPr>
          <w:lang w:val="fr-FR"/>
        </w:rPr>
        <w:t xml:space="preserve"> </w:t>
      </w:r>
    </w:p>
    <w:p w14:paraId="69E13CCF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lang w:val="fr-FR"/>
        </w:rPr>
        <w:t xml:space="preserve">Si un livre n’est pas rendu après </w:t>
      </w:r>
      <w:r w:rsidRPr="00D62BED">
        <w:rPr>
          <w:b/>
          <w:bCs/>
          <w:lang w:val="fr-FR"/>
        </w:rPr>
        <w:t>plus d’un mois</w:t>
      </w:r>
      <w:r w:rsidRPr="00D62BED">
        <w:rPr>
          <w:lang w:val="fr-FR"/>
        </w:rPr>
        <w:t xml:space="preserve">, l’abonné </w:t>
      </w:r>
      <w:r w:rsidRPr="00D62BED">
        <w:rPr>
          <w:b/>
          <w:bCs/>
          <w:lang w:val="fr-FR"/>
        </w:rPr>
        <w:t>ne pourra plus emprunter d'autres livres</w:t>
      </w:r>
      <w:r w:rsidRPr="00D62BED">
        <w:rPr>
          <w:lang w:val="fr-FR"/>
        </w:rPr>
        <w:t xml:space="preserve"> tant qu’il ne l’aura pas rendu.</w:t>
      </w:r>
    </w:p>
    <w:p w14:paraId="00E6BCBA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Bonus :</w:t>
      </w:r>
      <w:r w:rsidRPr="00D62BED">
        <w:rPr>
          <w:lang w:val="fr-FR"/>
        </w:rPr>
        <w:t xml:space="preserve"> Si un abonné a rendu </w:t>
      </w:r>
      <w:r w:rsidRPr="00D62BED">
        <w:rPr>
          <w:b/>
          <w:bCs/>
          <w:lang w:val="fr-FR"/>
        </w:rPr>
        <w:t>en retard 2 livres au cours des 3 derniers mois</w:t>
      </w:r>
      <w:r w:rsidRPr="00D62BED">
        <w:rPr>
          <w:lang w:val="fr-FR"/>
        </w:rPr>
        <w:t xml:space="preserve">, il </w:t>
      </w:r>
      <w:r w:rsidRPr="00D62BED">
        <w:rPr>
          <w:b/>
          <w:bCs/>
          <w:lang w:val="fr-FR"/>
        </w:rPr>
        <w:t>ne pourra plus emprunter de livres pendant un mois</w:t>
      </w:r>
      <w:r w:rsidRPr="00D62BED">
        <w:rPr>
          <w:lang w:val="fr-FR"/>
        </w:rPr>
        <w:t>.</w:t>
      </w:r>
    </w:p>
    <w:p w14:paraId="2EE2D1C9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Bonus :</w:t>
      </w:r>
      <w:r w:rsidRPr="00D62BED">
        <w:rPr>
          <w:lang w:val="fr-FR"/>
        </w:rPr>
        <w:t xml:space="preserve"> Si un abonné a un </w:t>
      </w:r>
      <w:r w:rsidRPr="00D62BED">
        <w:rPr>
          <w:b/>
          <w:bCs/>
          <w:lang w:val="fr-FR"/>
        </w:rPr>
        <w:t>historique de retards graves</w:t>
      </w:r>
      <w:r w:rsidRPr="00D62BED">
        <w:rPr>
          <w:lang w:val="fr-FR"/>
        </w:rPr>
        <w:t xml:space="preserve">, il peut être </w:t>
      </w:r>
      <w:r w:rsidRPr="00D62BED">
        <w:rPr>
          <w:b/>
          <w:bCs/>
          <w:lang w:val="fr-FR"/>
        </w:rPr>
        <w:t>banni à vie</w:t>
      </w:r>
      <w:r w:rsidRPr="00D62BED">
        <w:rPr>
          <w:lang w:val="fr-FR"/>
        </w:rPr>
        <w:t>.</w:t>
      </w:r>
    </w:p>
    <w:p w14:paraId="4E96D7EC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abonné peut emprunter </w:t>
      </w:r>
      <w:r w:rsidRPr="00D62BED">
        <w:rPr>
          <w:b/>
          <w:bCs/>
          <w:lang w:val="fr-FR"/>
        </w:rPr>
        <w:t>jusqu'à 3 livres en même temps</w:t>
      </w:r>
      <w:r w:rsidRPr="00D62BED">
        <w:rPr>
          <w:lang w:val="fr-FR"/>
        </w:rPr>
        <w:t>.</w:t>
      </w:r>
    </w:p>
    <w:p w14:paraId="0BE65E27" w14:textId="77777777" w:rsidR="00D62BED" w:rsidRPr="00D62BED" w:rsidRDefault="00D62BED" w:rsidP="00D62BED">
      <w:pPr>
        <w:numPr>
          <w:ilvl w:val="0"/>
          <w:numId w:val="6"/>
        </w:numPr>
      </w:pPr>
      <w:proofErr w:type="spellStart"/>
      <w:r w:rsidRPr="00D62BED">
        <w:rPr>
          <w:b/>
          <w:bCs/>
        </w:rPr>
        <w:t>Commande</w:t>
      </w:r>
      <w:proofErr w:type="spellEnd"/>
      <w:r w:rsidRPr="00D62BED">
        <w:rPr>
          <w:b/>
          <w:bCs/>
        </w:rPr>
        <w:t xml:space="preserve"> </w:t>
      </w:r>
      <w:proofErr w:type="spellStart"/>
      <w:r w:rsidRPr="00D62BED">
        <w:rPr>
          <w:b/>
          <w:bCs/>
        </w:rPr>
        <w:t>en</w:t>
      </w:r>
      <w:proofErr w:type="spellEnd"/>
      <w:r w:rsidRPr="00D62BED">
        <w:rPr>
          <w:b/>
          <w:bCs/>
        </w:rPr>
        <w:t xml:space="preserve"> </w:t>
      </w:r>
      <w:proofErr w:type="spellStart"/>
      <w:r w:rsidRPr="00D62BED">
        <w:rPr>
          <w:b/>
          <w:bCs/>
        </w:rPr>
        <w:t>ligne</w:t>
      </w:r>
      <w:proofErr w:type="spellEnd"/>
      <w:r w:rsidRPr="00D62BED">
        <w:rPr>
          <w:b/>
          <w:bCs/>
        </w:rPr>
        <w:t xml:space="preserve"> possible.</w:t>
      </w:r>
    </w:p>
    <w:p w14:paraId="1FB6BF0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Si un livre est </w:t>
      </w:r>
      <w:r w:rsidRPr="00D62BED">
        <w:rPr>
          <w:b/>
          <w:bCs/>
          <w:lang w:val="fr-FR"/>
        </w:rPr>
        <w:t>très souvent en rupture</w:t>
      </w:r>
      <w:r w:rsidRPr="00D62BED">
        <w:rPr>
          <w:lang w:val="fr-FR"/>
        </w:rPr>
        <w:t xml:space="preserve">, la bibliothèque peut en acheter </w:t>
      </w:r>
      <w:r w:rsidRPr="00D62BED">
        <w:rPr>
          <w:b/>
          <w:bCs/>
          <w:lang w:val="fr-FR"/>
        </w:rPr>
        <w:t>plus d’exemplaires</w:t>
      </w:r>
      <w:r w:rsidRPr="00D62BED">
        <w:rPr>
          <w:lang w:val="fr-FR"/>
        </w:rPr>
        <w:t>.</w:t>
      </w:r>
    </w:p>
    <w:p w14:paraId="40CC6177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Système de file d’attente avec priorité</w:t>
      </w:r>
      <w:r w:rsidRPr="00D62BED">
        <w:rPr>
          <w:lang w:val="fr-FR"/>
        </w:rPr>
        <w:t xml:space="preserve"> pour l’emprunt de livres.</w:t>
      </w:r>
    </w:p>
    <w:p w14:paraId="7BC3E2DA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Si </w:t>
      </w:r>
      <w:r w:rsidRPr="00D62BED">
        <w:rPr>
          <w:b/>
          <w:bCs/>
          <w:lang w:val="fr-FR"/>
        </w:rPr>
        <w:t>7 personnes</w:t>
      </w:r>
      <w:r w:rsidRPr="00D62BED">
        <w:rPr>
          <w:lang w:val="fr-FR"/>
        </w:rPr>
        <w:t xml:space="preserve"> sont sur la liste d’attente pour un même livre, la bibliothèque </w:t>
      </w:r>
      <w:r w:rsidRPr="00D62BED">
        <w:rPr>
          <w:b/>
          <w:bCs/>
          <w:lang w:val="fr-FR"/>
        </w:rPr>
        <w:t>devrait envisager d’en acheter un nouvel exemplaire</w:t>
      </w:r>
      <w:r w:rsidRPr="00D62BED">
        <w:rPr>
          <w:lang w:val="fr-FR"/>
        </w:rPr>
        <w:t>.</w:t>
      </w:r>
    </w:p>
    <w:p w14:paraId="24E2B01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>Une bibliothèque a la possibilité d'</w:t>
      </w:r>
      <w:r w:rsidRPr="00D62BED">
        <w:rPr>
          <w:b/>
          <w:bCs/>
          <w:lang w:val="fr-FR"/>
        </w:rPr>
        <w:t>acheter un livre</w:t>
      </w:r>
      <w:r w:rsidRPr="00D62BED">
        <w:rPr>
          <w:lang w:val="fr-FR"/>
        </w:rPr>
        <w:t>.</w:t>
      </w:r>
    </w:p>
    <w:p w14:paraId="278B5088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système indique si un </w:t>
      </w:r>
      <w:r w:rsidRPr="00D62BED">
        <w:rPr>
          <w:b/>
          <w:bCs/>
          <w:lang w:val="fr-FR"/>
        </w:rPr>
        <w:t>livre a été endommagé</w:t>
      </w:r>
      <w:r w:rsidRPr="00D62BED">
        <w:rPr>
          <w:lang w:val="fr-FR"/>
        </w:rPr>
        <w:t>.</w:t>
      </w:r>
    </w:p>
    <w:p w14:paraId="269D3EE2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Possibilité de faire don de livres</w:t>
      </w:r>
      <w:r w:rsidRPr="00D62BED">
        <w:rPr>
          <w:lang w:val="fr-FR"/>
        </w:rPr>
        <w:t xml:space="preserve"> à la bibliothèque.</w:t>
      </w:r>
    </w:p>
    <w:p w14:paraId="0142EC9C" w14:textId="77777777" w:rsidR="00D62BED" w:rsidRDefault="00D62BED">
      <w:pPr>
        <w:rPr>
          <w:lang w:val="fr-FR"/>
        </w:rPr>
      </w:pPr>
    </w:p>
    <w:p w14:paraId="0DB5FCB0" w14:textId="19789B95" w:rsidR="003C6721" w:rsidRDefault="003C6721">
      <w:pPr>
        <w:rPr>
          <w:lang w:val="fr-FR"/>
        </w:rPr>
      </w:pPr>
      <w:r>
        <w:rPr>
          <w:lang w:val="fr-FR"/>
        </w:rPr>
        <w:br w:type="page"/>
      </w:r>
    </w:p>
    <w:p w14:paraId="2A2CD6ED" w14:textId="77777777" w:rsidR="00967707" w:rsidRPr="00967707" w:rsidRDefault="00967707" w:rsidP="00967707">
      <w:pPr>
        <w:rPr>
          <w:b/>
          <w:bCs/>
          <w:lang w:val="fr-FR"/>
        </w:rPr>
      </w:pPr>
      <w:r w:rsidRPr="00967707">
        <w:rPr>
          <w:b/>
          <w:bCs/>
          <w:lang w:val="fr-FR"/>
        </w:rPr>
        <w:lastRenderedPageBreak/>
        <w:t>Remplissage des Tables</w:t>
      </w:r>
    </w:p>
    <w:p w14:paraId="153E06A9" w14:textId="77777777" w:rsidR="00967707" w:rsidRPr="00967707" w:rsidRDefault="00967707" w:rsidP="00967707">
      <w:pPr>
        <w:rPr>
          <w:lang w:val="fr-FR"/>
        </w:rPr>
      </w:pPr>
      <w:r w:rsidRPr="00967707">
        <w:rPr>
          <w:lang w:val="fr-FR"/>
        </w:rPr>
        <w:t>Les données ont été insérées dans la base selon les principes suivants :</w:t>
      </w:r>
    </w:p>
    <w:p w14:paraId="07923C97" w14:textId="77777777" w:rsidR="00967707" w:rsidRPr="00967707" w:rsidRDefault="00967707" w:rsidP="00967707">
      <w:pPr>
        <w:numPr>
          <w:ilvl w:val="0"/>
          <w:numId w:val="7"/>
        </w:numPr>
      </w:pPr>
      <w:proofErr w:type="spellStart"/>
      <w:r w:rsidRPr="00967707">
        <w:rPr>
          <w:b/>
          <w:bCs/>
        </w:rPr>
        <w:t>Création</w:t>
      </w:r>
      <w:proofErr w:type="spellEnd"/>
      <w:r w:rsidRPr="00967707">
        <w:rPr>
          <w:b/>
          <w:bCs/>
        </w:rPr>
        <w:t xml:space="preserve"> </w:t>
      </w:r>
      <w:proofErr w:type="spellStart"/>
      <w:r w:rsidRPr="00967707">
        <w:rPr>
          <w:b/>
          <w:bCs/>
        </w:rPr>
        <w:t>d’instances</w:t>
      </w:r>
      <w:proofErr w:type="spellEnd"/>
      <w:r w:rsidRPr="00967707">
        <w:rPr>
          <w:b/>
          <w:bCs/>
        </w:rPr>
        <w:t xml:space="preserve"> </w:t>
      </w:r>
      <w:proofErr w:type="spellStart"/>
      <w:r w:rsidRPr="00967707">
        <w:rPr>
          <w:b/>
          <w:bCs/>
        </w:rPr>
        <w:t>cohérentes</w:t>
      </w:r>
      <w:proofErr w:type="spellEnd"/>
      <w:r w:rsidRPr="00967707">
        <w:t xml:space="preserve"> :</w:t>
      </w:r>
    </w:p>
    <w:p w14:paraId="102B335E" w14:textId="77777777" w:rsidR="00967707" w:rsidRPr="00967707" w:rsidRDefault="00967707" w:rsidP="00967707">
      <w:pPr>
        <w:numPr>
          <w:ilvl w:val="1"/>
          <w:numId w:val="7"/>
        </w:numPr>
        <w:rPr>
          <w:lang w:val="fr-FR"/>
        </w:rPr>
      </w:pPr>
      <w:r w:rsidRPr="00967707">
        <w:rPr>
          <w:lang w:val="fr-FR"/>
        </w:rPr>
        <w:t>Génération d’un nombre suffisant d’enregistrements pour permettre des tests pertinents (au moins une dizaine par table).</w:t>
      </w:r>
    </w:p>
    <w:p w14:paraId="645E4DB3" w14:textId="77777777" w:rsidR="00967707" w:rsidRPr="00967707" w:rsidRDefault="00967707" w:rsidP="00967707">
      <w:pPr>
        <w:numPr>
          <w:ilvl w:val="1"/>
          <w:numId w:val="7"/>
        </w:numPr>
        <w:rPr>
          <w:lang w:val="fr-FR"/>
        </w:rPr>
      </w:pPr>
      <w:r w:rsidRPr="00967707">
        <w:rPr>
          <w:lang w:val="fr-FR"/>
        </w:rPr>
        <w:t>Ajout de cas multiples lorsque cela est logique, par exemple :</w:t>
      </w:r>
    </w:p>
    <w:p w14:paraId="10D7C0D8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 abonné inscrit à plusieurs bibliothèques.</w:t>
      </w:r>
    </w:p>
    <w:p w14:paraId="400DD8C3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 abonné empruntant plusieurs livres simultanément.</w:t>
      </w:r>
    </w:p>
    <w:p w14:paraId="6E4196D1" w14:textId="77777777" w:rsidR="00967707" w:rsidRPr="00967707" w:rsidRDefault="00967707" w:rsidP="00967707">
      <w:pPr>
        <w:numPr>
          <w:ilvl w:val="1"/>
          <w:numId w:val="7"/>
        </w:numPr>
        <w:rPr>
          <w:lang w:val="fr-FR"/>
        </w:rPr>
      </w:pPr>
      <w:r w:rsidRPr="00967707">
        <w:rPr>
          <w:lang w:val="fr-FR"/>
        </w:rPr>
        <w:t>Intégration de cas inexistants lorsque pertinent, comme :</w:t>
      </w:r>
    </w:p>
    <w:p w14:paraId="6543B1EE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 xml:space="preserve">Un abonné n’étant inscrit à </w:t>
      </w:r>
      <w:r w:rsidRPr="00967707">
        <w:rPr>
          <w:b/>
          <w:bCs/>
          <w:lang w:val="fr-FR"/>
        </w:rPr>
        <w:t>aucune bibliothèque</w:t>
      </w:r>
      <w:r w:rsidRPr="00967707">
        <w:rPr>
          <w:lang w:val="fr-FR"/>
        </w:rPr>
        <w:t>.</w:t>
      </w:r>
    </w:p>
    <w:p w14:paraId="710DE7C7" w14:textId="77777777" w:rsidR="00967707" w:rsidRPr="00967707" w:rsidRDefault="00967707" w:rsidP="00967707">
      <w:pPr>
        <w:numPr>
          <w:ilvl w:val="0"/>
          <w:numId w:val="7"/>
        </w:numPr>
        <w:rPr>
          <w:lang w:val="fr-FR"/>
        </w:rPr>
      </w:pPr>
      <w:r w:rsidRPr="00967707">
        <w:rPr>
          <w:b/>
          <w:bCs/>
          <w:lang w:val="fr-FR"/>
        </w:rPr>
        <w:t>Création d’instances incohérentes pour tester la robustesse du système</w:t>
      </w:r>
      <w:r w:rsidRPr="00967707">
        <w:rPr>
          <w:lang w:val="fr-FR"/>
        </w:rPr>
        <w:t xml:space="preserve"> :</w:t>
      </w:r>
    </w:p>
    <w:p w14:paraId="3D81A1D9" w14:textId="77777777" w:rsidR="00967707" w:rsidRPr="00967707" w:rsidRDefault="00967707" w:rsidP="00967707">
      <w:pPr>
        <w:numPr>
          <w:ilvl w:val="1"/>
          <w:numId w:val="7"/>
        </w:numPr>
      </w:pPr>
      <w:proofErr w:type="spellStart"/>
      <w:r w:rsidRPr="00967707">
        <w:rPr>
          <w:b/>
          <w:bCs/>
        </w:rPr>
        <w:t>Incohérences</w:t>
      </w:r>
      <w:proofErr w:type="spellEnd"/>
      <w:r w:rsidRPr="00967707">
        <w:rPr>
          <w:b/>
          <w:bCs/>
        </w:rPr>
        <w:t xml:space="preserve"> </w:t>
      </w:r>
      <w:proofErr w:type="spellStart"/>
      <w:r w:rsidRPr="00967707">
        <w:rPr>
          <w:b/>
          <w:bCs/>
        </w:rPr>
        <w:t>temporelles</w:t>
      </w:r>
      <w:proofErr w:type="spellEnd"/>
      <w:r w:rsidRPr="00967707">
        <w:t xml:space="preserve"> :</w:t>
      </w:r>
    </w:p>
    <w:p w14:paraId="312AD2AE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Des dates supposées être consécutives (ex. : date de début et date de fin) inversées.</w:t>
      </w:r>
    </w:p>
    <w:p w14:paraId="52E136AD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Des auteurs en vie avec une date de naissance leur donnant plus de 500 ans.</w:t>
      </w:r>
    </w:p>
    <w:p w14:paraId="24FB600B" w14:textId="77777777" w:rsidR="00967707" w:rsidRPr="00967707" w:rsidRDefault="00967707" w:rsidP="00967707">
      <w:pPr>
        <w:numPr>
          <w:ilvl w:val="1"/>
          <w:numId w:val="7"/>
        </w:numPr>
      </w:pPr>
      <w:r w:rsidRPr="00967707">
        <w:rPr>
          <w:b/>
          <w:bCs/>
        </w:rPr>
        <w:t xml:space="preserve">Anomalies </w:t>
      </w:r>
      <w:proofErr w:type="spellStart"/>
      <w:r w:rsidRPr="00967707">
        <w:rPr>
          <w:b/>
          <w:bCs/>
        </w:rPr>
        <w:t>financières</w:t>
      </w:r>
      <w:proofErr w:type="spellEnd"/>
      <w:r w:rsidRPr="00967707">
        <w:t xml:space="preserve"> :</w:t>
      </w:r>
    </w:p>
    <w:p w14:paraId="5AA04DA0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Des coûts de transfert négatifs.</w:t>
      </w:r>
    </w:p>
    <w:p w14:paraId="52CEE5D7" w14:textId="77777777" w:rsidR="00967707" w:rsidRPr="00967707" w:rsidRDefault="00967707" w:rsidP="00967707">
      <w:pPr>
        <w:numPr>
          <w:ilvl w:val="1"/>
          <w:numId w:val="7"/>
        </w:numPr>
      </w:pPr>
      <w:proofErr w:type="spellStart"/>
      <w:r w:rsidRPr="00967707">
        <w:rPr>
          <w:b/>
          <w:bCs/>
        </w:rPr>
        <w:t>Problèmes</w:t>
      </w:r>
      <w:proofErr w:type="spellEnd"/>
      <w:r w:rsidRPr="00967707">
        <w:rPr>
          <w:b/>
          <w:bCs/>
        </w:rPr>
        <w:t xml:space="preserve"> </w:t>
      </w:r>
      <w:proofErr w:type="spellStart"/>
      <w:r w:rsidRPr="00967707">
        <w:rPr>
          <w:b/>
          <w:bCs/>
        </w:rPr>
        <w:t>liés</w:t>
      </w:r>
      <w:proofErr w:type="spellEnd"/>
      <w:r w:rsidRPr="00967707">
        <w:rPr>
          <w:b/>
          <w:bCs/>
        </w:rPr>
        <w:t xml:space="preserve"> aux </w:t>
      </w:r>
      <w:proofErr w:type="spellStart"/>
      <w:r w:rsidRPr="00967707">
        <w:rPr>
          <w:b/>
          <w:bCs/>
        </w:rPr>
        <w:t>emprunts</w:t>
      </w:r>
      <w:proofErr w:type="spellEnd"/>
      <w:r w:rsidRPr="00967707">
        <w:t xml:space="preserve"> :</w:t>
      </w:r>
    </w:p>
    <w:p w14:paraId="66544677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 abonné blacklisté parvenant à emprunter un ouvrage.</w:t>
      </w:r>
    </w:p>
    <w:p w14:paraId="4A202982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 même livre emprunté plusieurs fois simultanément.</w:t>
      </w:r>
    </w:p>
    <w:p w14:paraId="4EE537BE" w14:textId="77777777" w:rsidR="00967707" w:rsidRPr="00967707" w:rsidRDefault="00967707" w:rsidP="00967707">
      <w:pPr>
        <w:numPr>
          <w:ilvl w:val="1"/>
          <w:numId w:val="7"/>
        </w:numPr>
      </w:pPr>
      <w:proofErr w:type="spellStart"/>
      <w:r w:rsidRPr="00967707">
        <w:rPr>
          <w:b/>
          <w:bCs/>
        </w:rPr>
        <w:t>Incohérences</w:t>
      </w:r>
      <w:proofErr w:type="spellEnd"/>
      <w:r w:rsidRPr="00967707">
        <w:rPr>
          <w:b/>
          <w:bCs/>
        </w:rPr>
        <w:t xml:space="preserve"> dans les </w:t>
      </w:r>
      <w:proofErr w:type="spellStart"/>
      <w:r w:rsidRPr="00967707">
        <w:rPr>
          <w:b/>
          <w:bCs/>
        </w:rPr>
        <w:t>transferts</w:t>
      </w:r>
      <w:proofErr w:type="spellEnd"/>
      <w:r w:rsidRPr="00967707">
        <w:t xml:space="preserve"> :</w:t>
      </w:r>
    </w:p>
    <w:p w14:paraId="4A9853DB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 xml:space="preserve">Un livre transféré à la </w:t>
      </w:r>
      <w:r w:rsidRPr="00967707">
        <w:rPr>
          <w:b/>
          <w:bCs/>
          <w:lang w:val="fr-FR"/>
        </w:rPr>
        <w:t>même bibliothèque</w:t>
      </w:r>
      <w:r w:rsidRPr="00967707">
        <w:rPr>
          <w:lang w:val="fr-FR"/>
        </w:rPr>
        <w:t xml:space="preserve"> d’origine.</w:t>
      </w:r>
    </w:p>
    <w:p w14:paraId="50D5DE9C" w14:textId="77777777" w:rsidR="00967707" w:rsidRPr="00967707" w:rsidRDefault="00967707" w:rsidP="00967707">
      <w:pPr>
        <w:numPr>
          <w:ilvl w:val="1"/>
          <w:numId w:val="7"/>
        </w:numPr>
        <w:rPr>
          <w:lang w:val="fr-FR"/>
        </w:rPr>
      </w:pPr>
      <w:r w:rsidRPr="00967707">
        <w:rPr>
          <w:b/>
          <w:bCs/>
          <w:lang w:val="fr-FR"/>
        </w:rPr>
        <w:t>Problèmes liés aux éditions et publications</w:t>
      </w:r>
      <w:r w:rsidRPr="00967707">
        <w:rPr>
          <w:lang w:val="fr-FR"/>
        </w:rPr>
        <w:t xml:space="preserve"> :</w:t>
      </w:r>
    </w:p>
    <w:p w14:paraId="37C9EFA6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Une série où deux éditions sont référencées comme étant elles-mêmes.</w:t>
      </w:r>
    </w:p>
    <w:p w14:paraId="58FB7923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 xml:space="preserve">Un auteur sans </w:t>
      </w:r>
      <w:r w:rsidRPr="00967707">
        <w:rPr>
          <w:b/>
          <w:bCs/>
          <w:lang w:val="fr-FR"/>
        </w:rPr>
        <w:t>aucun ouvrage publié</w:t>
      </w:r>
      <w:r w:rsidRPr="00967707">
        <w:rPr>
          <w:lang w:val="fr-FR"/>
        </w:rPr>
        <w:t>.</w:t>
      </w:r>
    </w:p>
    <w:p w14:paraId="426318A5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lastRenderedPageBreak/>
        <w:t xml:space="preserve">Un éditeur sans </w:t>
      </w:r>
      <w:r w:rsidRPr="00967707">
        <w:rPr>
          <w:b/>
          <w:bCs/>
          <w:lang w:val="fr-FR"/>
        </w:rPr>
        <w:t>aucun livre publié</w:t>
      </w:r>
      <w:r w:rsidRPr="00967707">
        <w:rPr>
          <w:lang w:val="fr-FR"/>
        </w:rPr>
        <w:t>.</w:t>
      </w:r>
    </w:p>
    <w:p w14:paraId="288F89BA" w14:textId="77777777" w:rsidR="00560002" w:rsidRPr="00967707" w:rsidRDefault="00560002" w:rsidP="00560002">
      <w:pPr>
        <w:rPr>
          <w:lang w:val="fr-FR"/>
        </w:rPr>
      </w:pPr>
    </w:p>
    <w:p w14:paraId="556AF4EF" w14:textId="77777777" w:rsidR="009D18BE" w:rsidRPr="00967707" w:rsidRDefault="009D18BE" w:rsidP="00CA7DE6">
      <w:pPr>
        <w:ind w:firstLine="720"/>
        <w:rPr>
          <w:lang w:val="fr-FR"/>
        </w:rPr>
      </w:pPr>
    </w:p>
    <w:p w14:paraId="7772C14C" w14:textId="77777777" w:rsidR="007626AA" w:rsidRPr="00967707" w:rsidRDefault="007626AA" w:rsidP="009D18BE">
      <w:pPr>
        <w:rPr>
          <w:lang w:val="fr-FR"/>
        </w:rPr>
      </w:pPr>
    </w:p>
    <w:p w14:paraId="4F1DA498" w14:textId="074426FB" w:rsidR="00602395" w:rsidRDefault="00602395">
      <w:pPr>
        <w:rPr>
          <w:lang w:val="fr-FR"/>
        </w:rPr>
      </w:pPr>
      <w:r>
        <w:rPr>
          <w:lang w:val="fr-FR"/>
        </w:rPr>
        <w:br w:type="page"/>
      </w:r>
    </w:p>
    <w:p w14:paraId="5C982B3F" w14:textId="1B5D116C" w:rsidR="00CA7DE6" w:rsidRDefault="00602395" w:rsidP="001A2F6F">
      <w:pPr>
        <w:rPr>
          <w:lang w:val="fr-FR"/>
        </w:rPr>
      </w:pPr>
      <w:r>
        <w:rPr>
          <w:lang w:val="fr-FR"/>
        </w:rPr>
        <w:lastRenderedPageBreak/>
        <w:t xml:space="preserve">Réfléchir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notre travaille : </w:t>
      </w:r>
    </w:p>
    <w:p w14:paraId="21A30A55" w14:textId="404455C6" w:rsidR="00602395" w:rsidRPr="00967707" w:rsidRDefault="00602395" w:rsidP="001A2F6F">
      <w:pPr>
        <w:rPr>
          <w:lang w:val="fr-FR"/>
        </w:rPr>
      </w:pPr>
      <w:r>
        <w:rPr>
          <w:lang w:val="fr-FR"/>
        </w:rPr>
        <w:t xml:space="preserve">Table non-normalisé au maximum. </w:t>
      </w:r>
    </w:p>
    <w:sectPr w:rsidR="00602395" w:rsidRPr="0096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888"/>
    <w:multiLevelType w:val="hybridMultilevel"/>
    <w:tmpl w:val="9A8EC1F6"/>
    <w:lvl w:ilvl="0" w:tplc="049A04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C49"/>
    <w:multiLevelType w:val="multilevel"/>
    <w:tmpl w:val="95D2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A1822"/>
    <w:multiLevelType w:val="multilevel"/>
    <w:tmpl w:val="254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326ED"/>
    <w:multiLevelType w:val="multilevel"/>
    <w:tmpl w:val="1E5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53121"/>
    <w:multiLevelType w:val="multilevel"/>
    <w:tmpl w:val="F0F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453BE"/>
    <w:multiLevelType w:val="multilevel"/>
    <w:tmpl w:val="E90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660CB"/>
    <w:multiLevelType w:val="multilevel"/>
    <w:tmpl w:val="4A0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81943">
    <w:abstractNumId w:val="0"/>
  </w:num>
  <w:num w:numId="2" w16cid:durableId="1777168493">
    <w:abstractNumId w:val="2"/>
  </w:num>
  <w:num w:numId="3" w16cid:durableId="1100757272">
    <w:abstractNumId w:val="4"/>
  </w:num>
  <w:num w:numId="4" w16cid:durableId="1585072268">
    <w:abstractNumId w:val="5"/>
  </w:num>
  <w:num w:numId="5" w16cid:durableId="155074795">
    <w:abstractNumId w:val="6"/>
  </w:num>
  <w:num w:numId="6" w16cid:durableId="514927510">
    <w:abstractNumId w:val="3"/>
  </w:num>
  <w:num w:numId="7" w16cid:durableId="29730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C4"/>
    <w:rsid w:val="000C7C42"/>
    <w:rsid w:val="000D64DB"/>
    <w:rsid w:val="001A2F6F"/>
    <w:rsid w:val="002E1950"/>
    <w:rsid w:val="003219A7"/>
    <w:rsid w:val="003C0519"/>
    <w:rsid w:val="003C6721"/>
    <w:rsid w:val="00542392"/>
    <w:rsid w:val="00560002"/>
    <w:rsid w:val="00602395"/>
    <w:rsid w:val="00635617"/>
    <w:rsid w:val="00657F83"/>
    <w:rsid w:val="007626AA"/>
    <w:rsid w:val="007A41A7"/>
    <w:rsid w:val="008C7AD0"/>
    <w:rsid w:val="009249F9"/>
    <w:rsid w:val="00967707"/>
    <w:rsid w:val="009A502A"/>
    <w:rsid w:val="009D18BE"/>
    <w:rsid w:val="00AB4D1F"/>
    <w:rsid w:val="00B126C4"/>
    <w:rsid w:val="00B6585C"/>
    <w:rsid w:val="00B97CC3"/>
    <w:rsid w:val="00C36B9A"/>
    <w:rsid w:val="00CA7DE6"/>
    <w:rsid w:val="00D62BED"/>
    <w:rsid w:val="00D63387"/>
    <w:rsid w:val="00DD0D3B"/>
    <w:rsid w:val="00EA14EE"/>
    <w:rsid w:val="00E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C80F"/>
  <w15:chartTrackingRefBased/>
  <w15:docId w15:val="{6B2C40AB-D3D2-4477-ACDC-705D75F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Lohann Colle</dc:creator>
  <cp:keywords/>
  <dc:description/>
  <cp:lastModifiedBy>Lohann Colle</cp:lastModifiedBy>
  <cp:revision>13</cp:revision>
  <dcterms:created xsi:type="dcterms:W3CDTF">2025-02-04T14:17:00Z</dcterms:created>
  <dcterms:modified xsi:type="dcterms:W3CDTF">2025-02-04T16:31:00Z</dcterms:modified>
</cp:coreProperties>
</file>