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C2" w:rsidRDefault="00342CC2" w:rsidP="00342CC2">
      <w:r>
        <w:t>Abstract</w:t>
      </w:r>
      <w:r w:rsidR="005960CC">
        <w:t xml:space="preserve"> – Team Ganges</w:t>
      </w:r>
      <w:bookmarkStart w:id="0" w:name="_GoBack"/>
      <w:bookmarkEnd w:id="0"/>
    </w:p>
    <w:p w:rsidR="00342CC2" w:rsidRDefault="00342CC2" w:rsidP="00342CC2"/>
    <w:p w:rsidR="00342CC2" w:rsidRDefault="00342CC2" w:rsidP="00342CC2">
      <w:r>
        <w:t>There is considerable research being done into the feasibility of short range Unmanned Aerial Vehicles (UAVs), for delivery of goods from on</w:t>
      </w:r>
      <w:r>
        <w:t xml:space="preserve">line retailers such as Itchen. </w:t>
      </w:r>
      <w:r>
        <w:t xml:space="preserve">In order to transport the cargo effectively the UAV must have a high maximum cargo weight to UAV weight ratio, enough battery life to transport the cargo then return to the base-station and produce a stable flight-path. </w:t>
      </w:r>
    </w:p>
    <w:p w:rsidR="00342CC2" w:rsidRDefault="00342CC2" w:rsidP="00342CC2"/>
    <w:p w:rsidR="00342CC2" w:rsidRDefault="00342CC2" w:rsidP="00342CC2">
      <w:r>
        <w:t>The Pilot operates two sets of X-Y joystick potentiometers, values of which are translated into desired Thru</w:t>
      </w:r>
      <w:r>
        <w:t xml:space="preserve">st, Pitch, Yaw and Roll values. </w:t>
      </w:r>
      <w:r>
        <w:t xml:space="preserve">Ground control communicates with the UAV via two </w:t>
      </w:r>
      <w:r>
        <w:t>sets of RFM12B-S2 transceivers. There are sepa</w:t>
      </w:r>
      <w:r>
        <w:t>rate on</w:t>
      </w:r>
      <w:r>
        <w:t>-</w:t>
      </w:r>
      <w:r>
        <w:t xml:space="preserve">board </w:t>
      </w:r>
      <w:r>
        <w:t>communications</w:t>
      </w:r>
      <w:r>
        <w:t xml:space="preserve"> and control microprocessors allowing the control system to operate as quickly as possible.</w:t>
      </w:r>
      <w:r>
        <w:t xml:space="preserve"> </w:t>
      </w:r>
      <w:r>
        <w:t>The UAV consists of 4 brushless DC motors controlled by a bank of ESCs, which take input from a microcontroller which takes measurements from a gyroscope-accelerometer module, to form the PID controller for the UAV.</w:t>
      </w:r>
      <w:r>
        <w:t xml:space="preserve"> </w:t>
      </w:r>
      <w:r>
        <w:t>This controller system devolves much of the responsibilit</w:t>
      </w:r>
      <w:r>
        <w:t xml:space="preserve">y for stability from the pilot. </w:t>
      </w:r>
      <w:r>
        <w:t>Cargo is collected by a hooking mechanism actuated by a micro-servo such that the torq</w:t>
      </w:r>
      <w:r>
        <w:t xml:space="preserve">ue on the loaded servo is zero. </w:t>
      </w:r>
      <w:r>
        <w:t xml:space="preserve">The UAV has an IR proximity sensor. </w:t>
      </w:r>
    </w:p>
    <w:p w:rsidR="00342CC2" w:rsidRDefault="00342CC2" w:rsidP="00342CC2"/>
    <w:p w:rsidR="00342CC2" w:rsidRDefault="00342CC2" w:rsidP="00342CC2"/>
    <w:p w:rsidR="00342CC2" w:rsidRDefault="00342CC2" w:rsidP="00342CC2"/>
    <w:p w:rsidR="00342CC2" w:rsidRDefault="00342CC2" w:rsidP="00342CC2">
      <w:r>
        <w:t xml:space="preserve">    </w:t>
      </w:r>
    </w:p>
    <w:p w:rsidR="00342CC2" w:rsidRDefault="00342CC2" w:rsidP="00342CC2"/>
    <w:p w:rsidR="00342CC2" w:rsidRDefault="00342CC2" w:rsidP="00342CC2"/>
    <w:p w:rsidR="00342CC2" w:rsidRDefault="00342CC2" w:rsidP="00342CC2"/>
    <w:p w:rsidR="00342CC2" w:rsidRDefault="00342CC2" w:rsidP="00342CC2"/>
    <w:p w:rsidR="00342CC2" w:rsidRDefault="00342CC2" w:rsidP="00342CC2"/>
    <w:p w:rsidR="00342CC2" w:rsidRDefault="00342CC2"/>
    <w:sectPr w:rsidR="0034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C2"/>
    <w:rsid w:val="00342CC2"/>
    <w:rsid w:val="0059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EE0E"/>
  <w15:chartTrackingRefBased/>
  <w15:docId w15:val="{9A40BC6C-A19E-4D93-8F55-13DD7351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1061</Characters>
  <Application>Microsoft Office Word</Application>
  <DocSecurity>0</DocSecurity>
  <Lines>8</Lines>
  <Paragraphs>2</Paragraphs>
  <ScaleCrop>false</ScaleCrop>
  <Company>Dept of E &amp; CS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Rowlinson</dc:creator>
  <cp:keywords/>
  <dc:description/>
  <cp:lastModifiedBy>Ben Rowlinson</cp:lastModifiedBy>
  <cp:revision>2</cp:revision>
  <dcterms:created xsi:type="dcterms:W3CDTF">2017-02-27T10:00:00Z</dcterms:created>
  <dcterms:modified xsi:type="dcterms:W3CDTF">2017-02-27T10:08:00Z</dcterms:modified>
</cp:coreProperties>
</file>