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Penn State Recording Studio Equipment Guide</w:t>
      </w:r>
    </w:p>
    <w:p>
      <w:pPr>
        <w:spacing w:after="480"/>
        <w:jc w:val="center"/>
      </w:pPr>
      <w:r>
        <w:rPr>
          <w:i/>
          <w:iCs/>
          <w:sz w:val="20"/>
          <w:szCs w:val="20"/>
        </w:rPr>
        <w:t xml:space="preserve">Proof of Concept - Studio A Equipment</w:t>
      </w:r>
    </w:p>
    <w:p>
      <w:pPr>
        <w:pStyle w:val="Heading1"/>
      </w:pPr>
      <w:r>
        <w:t xml:space="preserve">ELGATO STREAM DECK 15 KEY</w:t>
      </w:r>
    </w:p>
    <w:p>
      <w:r>
        <w:rPr>
          <w:i/>
          <w:iCs/>
          <w:sz w:val="20"/>
          <w:szCs w:val="20"/>
        </w:rPr>
        <w:t xml:space="preserve">Asset ID: DECK-SA-001</w:t>
      </w:r>
    </w:p>
    <w:p>
      <w:pPr>
        <w:pStyle w:val="Heading2"/>
      </w:pPr>
      <w:r>
        <w:t xml:space="preserve">IDENTIFICATION</w:t>
      </w:r>
    </w:p>
    <w:p>
      <w:pPr>
        <w:pStyle w:val="ListParagraph"/>
        <w:numPr>
          <w:ilvl w:val="0"/>
          <w:numId w:val="2"/>
        </w:numPr>
      </w:pPr>
      <w:r>
        <w:t xml:space="preserve">Equipment Type: Programmable Control Panel</w:t>
      </w:r>
    </w:p>
    <w:p>
      <w:pPr>
        <w:pStyle w:val="ListParagraph"/>
        <w:numPr>
          <w:ilvl w:val="0"/>
          <w:numId w:val="2"/>
        </w:numPr>
      </w:pPr>
      <w:r>
        <w:t xml:space="preserve">Room: Studio A</w:t>
      </w:r>
    </w:p>
    <w:p>
      <w:pPr>
        <w:pStyle w:val="ListParagraph"/>
        <w:numPr>
          <w:ilvl w:val="0"/>
          <w:numId w:val="2"/>
        </w:numPr>
      </w:pPr>
      <w:r>
        <w:t xml:space="preserve">Campus: University Park</w:t>
      </w:r>
    </w:p>
    <w:p>
      <w:pPr>
        <w:pStyle w:val="ListParagraph"/>
        <w:numPr>
          <w:ilvl w:val="0"/>
          <w:numId w:val="2"/>
        </w:numPr>
      </w:pPr>
      <w:r>
        <w:t xml:space="preserve">Model: Elgato Stream Deck (15 Key)</w:t>
      </w:r>
    </w:p>
    <w:p>
      <w:pPr>
        <w:pStyle w:val="ListParagraph"/>
        <w:numPr>
          <w:ilvl w:val="0"/>
          <w:numId w:val="2"/>
        </w:numPr>
      </w:pPr>
      <w:r>
        <w:t xml:space="preserve">Purpose: Quick access buttons for studio controls, recording software, and custom shortcuts</w:t>
      </w:r>
    </w:p>
    <w:p>
      <w:pPr>
        <w:pStyle w:val="Heading2"/>
      </w:pPr>
      <w:r>
        <w:t xml:space="preserve">QUICK START</w:t>
      </w:r>
    </w:p>
    <w:p>
      <w:pPr>
        <w:pStyle w:val="ListParagraph"/>
        <w:numPr>
          <w:ilvl w:val="0"/>
          <w:numId w:val="3"/>
        </w:numPr>
      </w:pPr>
      <w:r>
        <w:t xml:space="preserve">Connect the Stream Deck to your computer via the included USB cable (directly to computer, not through a hub)</w:t>
      </w:r>
    </w:p>
    <w:p>
      <w:pPr>
        <w:pStyle w:val="ListParagraph"/>
        <w:numPr>
          <w:ilvl w:val="0"/>
          <w:numId w:val="3"/>
        </w:numPr>
      </w:pPr>
      <w:r>
        <w:t xml:space="preserve">Download and install the Stream Deck software from https://www.elgato.com/downloads</w:t>
      </w:r>
    </w:p>
    <w:p>
      <w:pPr>
        <w:pStyle w:val="ListParagraph"/>
        <w:numPr>
          <w:ilvl w:val="0"/>
          <w:numId w:val="3"/>
        </w:numPr>
      </w:pPr>
      <w:r>
        <w:t xml:space="preserve">The software will automatically detect your Stream Deck</w:t>
      </w:r>
    </w:p>
    <w:p>
      <w:pPr>
        <w:pStyle w:val="ListParagraph"/>
        <w:numPr>
          <w:ilvl w:val="0"/>
          <w:numId w:val="3"/>
        </w:numPr>
      </w:pPr>
      <w:r>
        <w:t xml:space="preserve">Drag actions from the right panel and drop them onto keys on the left</w:t>
      </w:r>
    </w:p>
    <w:p>
      <w:pPr>
        <w:pStyle w:val="ListParagraph"/>
        <w:numPr>
          <w:ilvl w:val="0"/>
          <w:numId w:val="3"/>
        </w:numPr>
      </w:pPr>
      <w:r>
        <w:t xml:space="preserve">Press any programmed key to trigger its action</w:t>
      </w:r>
    </w:p>
    <w:p>
      <w:pPr>
        <w:pStyle w:val="Heading2"/>
      </w:pPr>
      <w:r>
        <w:t xml:space="preserve">WHAT IS THE STREAM DECK?</w:t>
      </w:r>
    </w:p>
    <w:p>
      <w:r>
        <w:t xml:space="preserve">The Stream Deck is a customizable control panel with 15 LCD buttons. Each button can be programmed to perform different actions like launching apps, controlling recording software, adjusting audio levels, or triggering keyboard shortcuts. Think of it as having 15 programmable buttons that can control your entire studio workflow.</w:t>
      </w:r>
    </w:p>
    <w:p>
      <w:pPr>
        <w:pStyle w:val="Heading2"/>
      </w:pPr>
      <w:r>
        <w:t xml:space="preserve">COMMON QUESTIONS</w:t>
      </w:r>
    </w:p>
    <w:p>
      <w:pPr>
        <w:pStyle w:val="Heading3"/>
      </w:pPr>
      <w:r>
        <w:t xml:space="preserve">Q: How do I turn on the Stream Deck?</w:t>
      </w:r>
    </w:p>
    <w:p>
      <w:r>
        <w:t xml:space="preserve">A: The Stream Deck doesn't have a power button. It turns on automatically when you plug the USB cable into your computer. The keys will light up when it's ready.</w:t>
      </w:r>
    </w:p>
    <w:p>
      <w:pPr>
        <w:pStyle w:val="Heading3"/>
      </w:pPr>
      <w:r>
        <w:t xml:space="preserve">Q: The Stream Deck isn't responding / keys aren't working</w:t>
      </w:r>
    </w:p>
    <w:p>
      <w:r>
        <w:t xml:space="preserve">A: Check these in order:</w:t>
      </w:r>
    </w:p>
    <w:p>
      <w:pPr>
        <w:pStyle w:val="ListParagraph"/>
        <w:numPr>
          <w:ilvl w:val="0"/>
          <w:numId w:val="2"/>
        </w:numPr>
      </w:pPr>
      <w:r>
        <w:t xml:space="preserve">Is the USB cable firmly connected to both the Stream Deck and computer?</w:t>
      </w:r>
    </w:p>
    <w:p>
      <w:pPr>
        <w:pStyle w:val="ListParagraph"/>
        <w:numPr>
          <w:ilvl w:val="0"/>
          <w:numId w:val="2"/>
        </w:numPr>
      </w:pPr>
      <w:r>
        <w:t xml:space="preserve">Is it connected directly to the computer (not through a USB hub)?</w:t>
      </w:r>
    </w:p>
    <w:p>
      <w:pPr>
        <w:pStyle w:val="ListParagraph"/>
        <w:numPr>
          <w:ilvl w:val="0"/>
          <w:numId w:val="2"/>
        </w:numPr>
      </w:pPr>
      <w:r>
        <w:t xml:space="preserve">Is the Stream Deck software running on the computer?</w:t>
      </w:r>
    </w:p>
    <w:p>
      <w:pPr>
        <w:pStyle w:val="ListParagraph"/>
        <w:numPr>
          <w:ilvl w:val="0"/>
          <w:numId w:val="2"/>
        </w:numPr>
      </w:pPr>
      <w:r>
        <w:t xml:space="preserve">Try unplugging and replugging the USB cable</w:t>
      </w:r>
    </w:p>
    <w:p>
      <w:pPr>
        <w:pStyle w:val="ListParagraph"/>
        <w:numPr>
          <w:ilvl w:val="0"/>
          <w:numId w:val="2"/>
        </w:numPr>
      </w:pPr>
      <w:r>
        <w:t xml:space="preserve">Restart the Stream Deck software</w:t>
      </w:r>
    </w:p>
    <w:p>
      <w:pPr>
        <w:pStyle w:val="Heading3"/>
      </w:pPr>
      <w:r>
        <w:t xml:space="preserve">Q: What do the different keys do?</w:t>
      </w:r>
    </w:p>
    <w:p>
      <w:r>
        <w:t xml:space="preserve">A: Each studio may have different programming. Look at the icon on each key - it shows what that button does. Common functions include:</w:t>
      </w:r>
    </w:p>
    <w:p>
      <w:pPr>
        <w:pStyle w:val="ListParagraph"/>
        <w:numPr>
          <w:ilvl w:val="0"/>
          <w:numId w:val="2"/>
        </w:numPr>
      </w:pPr>
      <w:r>
        <w:t xml:space="preserve">Start/Stop Recording</w:t>
      </w:r>
    </w:p>
    <w:p>
      <w:pPr>
        <w:pStyle w:val="ListParagraph"/>
        <w:numPr>
          <w:ilvl w:val="0"/>
          <w:numId w:val="2"/>
        </w:numPr>
      </w:pPr>
      <w:r>
        <w:t xml:space="preserve">Mute/Unmute Microphone</w:t>
      </w:r>
    </w:p>
    <w:p>
      <w:pPr>
        <w:pStyle w:val="ListParagraph"/>
        <w:numPr>
          <w:ilvl w:val="0"/>
          <w:numId w:val="2"/>
        </w:numPr>
      </w:pPr>
      <w:r>
        <w:t xml:space="preserve">Switch Camera Angles</w:t>
      </w:r>
    </w:p>
    <w:p>
      <w:pPr>
        <w:pStyle w:val="ListParagraph"/>
        <w:numPr>
          <w:ilvl w:val="0"/>
          <w:numId w:val="2"/>
        </w:numPr>
      </w:pPr>
      <w:r>
        <w:t xml:space="preserve">Launch Editing Software</w:t>
      </w:r>
    </w:p>
    <w:p>
      <w:pPr>
        <w:pStyle w:val="ListParagraph"/>
        <w:numPr>
          <w:ilvl w:val="0"/>
          <w:numId w:val="2"/>
        </w:numPr>
      </w:pPr>
      <w:r>
        <w:t xml:space="preserve">Adjust Audio Levels</w:t>
      </w:r>
    </w:p>
    <w:p>
      <w:pPr>
        <w:pStyle w:val="Heading2"/>
      </w:pPr>
      <w:r>
        <w:t xml:space="preserve">SAFETY &amp; CARE</w:t>
      </w:r>
    </w:p>
    <w:p>
      <w:pPr>
        <w:pStyle w:val="ListParagraph"/>
        <w:numPr>
          <w:ilvl w:val="0"/>
          <w:numId w:val="2"/>
        </w:numPr>
      </w:pPr>
      <w:r>
        <w:t xml:space="preserve">Keep liquids away from the Stream Deck</w:t>
      </w:r>
    </w:p>
    <w:p>
      <w:pPr>
        <w:pStyle w:val="ListParagraph"/>
        <w:numPr>
          <w:ilvl w:val="0"/>
          <w:numId w:val="2"/>
        </w:numPr>
      </w:pPr>
      <w:r>
        <w:t xml:space="preserve">Don't press keys with excessive force - a light touch is all that's needed</w:t>
      </w:r>
    </w:p>
    <w:p>
      <w:pPr>
        <w:pStyle w:val="ListParagraph"/>
        <w:numPr>
          <w:ilvl w:val="0"/>
          <w:numId w:val="2"/>
        </w:numPr>
      </w:pPr>
      <w:r>
        <w:t xml:space="preserve">Don't disconnect while recording or during important operations</w:t>
      </w:r>
    </w:p>
    <w:p>
      <w:pPr>
        <w:pStyle w:val="ListParagraph"/>
        <w:numPr>
          <w:ilvl w:val="0"/>
          <w:numId w:val="2"/>
        </w:numPr>
      </w:pPr>
      <w:r>
        <w:t xml:space="preserve">Clean screen gently with a soft, dry cloth</w:t>
      </w:r>
    </w:p>
    <w:p>
      <w:pPr>
        <w:pStyle w:val="Heading1"/>
        <w:spacing w:before="720"/>
      </w:pPr>
      <w:r>
        <w:t xml:space="preserve">RODE WIRELESS GO II LAVALIER MICROPHONES</w:t>
      </w:r>
    </w:p>
    <w:p>
      <w:r>
        <w:rPr>
          <w:i/>
          <w:iCs/>
          <w:sz w:val="20"/>
          <w:szCs w:val="20"/>
        </w:rPr>
        <w:t xml:space="preserve">Asset ID: LAV-SA-001</w:t>
      </w:r>
    </w:p>
    <w:p>
      <w:pPr>
        <w:pStyle w:val="Heading2"/>
      </w:pPr>
      <w:r>
        <w:t xml:space="preserve">IDENTIFICATION</w:t>
      </w:r>
    </w:p>
    <w:p>
      <w:pPr>
        <w:pStyle w:val="ListParagraph"/>
        <w:numPr>
          <w:ilvl w:val="0"/>
          <w:numId w:val="2"/>
        </w:numPr>
      </w:pPr>
      <w:r>
        <w:t xml:space="preserve">Equipment Type: Dual-Channel Wireless Microphone System</w:t>
      </w:r>
    </w:p>
    <w:p>
      <w:pPr>
        <w:pStyle w:val="ListParagraph"/>
        <w:numPr>
          <w:ilvl w:val="0"/>
          <w:numId w:val="2"/>
        </w:numPr>
      </w:pPr>
      <w:r>
        <w:t xml:space="preserve">Room: Studio A</w:t>
      </w:r>
    </w:p>
    <w:p>
      <w:pPr>
        <w:pStyle w:val="ListParagraph"/>
        <w:numPr>
          <w:ilvl w:val="0"/>
          <w:numId w:val="2"/>
        </w:numPr>
      </w:pPr>
      <w:r>
        <w:t xml:space="preserve">Campus: University Park</w:t>
      </w:r>
    </w:p>
    <w:p>
      <w:pPr>
        <w:pStyle w:val="ListParagraph"/>
        <w:numPr>
          <w:ilvl w:val="0"/>
          <w:numId w:val="2"/>
        </w:numPr>
      </w:pPr>
      <w:r>
        <w:t xml:space="preserve">Model: Rode Wireless GO II</w:t>
      </w:r>
    </w:p>
    <w:p>
      <w:pPr>
        <w:pStyle w:val="ListParagraph"/>
        <w:numPr>
          <w:ilvl w:val="0"/>
          <w:numId w:val="2"/>
        </w:numPr>
      </w:pPr>
      <w:r>
        <w:t xml:space="preserve">Includes: 2 Transmitters (clip-on packs), 1 Receiver, Cables</w:t>
      </w:r>
    </w:p>
    <w:p>
      <w:pPr>
        <w:pStyle w:val="Heading2"/>
      </w:pPr>
      <w:r>
        <w:t xml:space="preserve">QUICK START</w:t>
      </w:r>
    </w:p>
    <w:p>
      <w:pPr>
        <w:pStyle w:val="ListParagraph"/>
        <w:numPr>
          <w:ilvl w:val="0"/>
          <w:numId w:val="3"/>
        </w:numPr>
      </w:pPr>
      <w:r>
        <w:t xml:space="preserve">Turn on the receiver by pressing and holding the power button for 3 seconds</w:t>
      </w:r>
    </w:p>
    <w:p>
      <w:pPr>
        <w:pStyle w:val="ListParagraph"/>
        <w:numPr>
          <w:ilvl w:val="0"/>
          <w:numId w:val="3"/>
        </w:numPr>
      </w:pPr>
      <w:r>
        <w:t xml:space="preserve">Turn on one or both transmitters by pressing and holding their power buttons for 3 seconds</w:t>
      </w:r>
    </w:p>
    <w:p>
      <w:pPr>
        <w:pStyle w:val="ListParagraph"/>
        <w:numPr>
          <w:ilvl w:val="0"/>
          <w:numId w:val="3"/>
        </w:numPr>
      </w:pPr>
      <w:r>
        <w:t xml:space="preserve">The transmitters are already paired - you'll see them appear on the receiver screen</w:t>
      </w:r>
    </w:p>
    <w:p>
      <w:pPr>
        <w:pStyle w:val="ListParagraph"/>
        <w:numPr>
          <w:ilvl w:val="0"/>
          <w:numId w:val="3"/>
        </w:numPr>
      </w:pPr>
      <w:r>
        <w:t xml:space="preserve">Connect the receiver to your camera/computer using the included SC5 cable (for cameras) or USB cable (for computers)</w:t>
      </w:r>
    </w:p>
    <w:p>
      <w:pPr>
        <w:pStyle w:val="ListParagraph"/>
        <w:numPr>
          <w:ilvl w:val="0"/>
          <w:numId w:val="3"/>
        </w:numPr>
      </w:pPr>
      <w:r>
        <w:t xml:space="preserve">Clip the transmitter to your clothing about 6-8 inches below your chin</w:t>
      </w:r>
    </w:p>
    <w:p>
      <w:pPr>
        <w:pStyle w:val="ListParagraph"/>
        <w:numPr>
          <w:ilvl w:val="0"/>
          <w:numId w:val="3"/>
        </w:numPr>
      </w:pPr>
      <w:r>
        <w:t xml:space="preserve">Adjust the gain (volume) using the buttons on the receiver until levels look good</w:t>
      </w:r>
    </w:p>
    <w:p>
      <w:pPr>
        <w:pStyle w:val="Heading2"/>
      </w:pPr>
      <w:r>
        <w:t xml:space="preserve">WHAT IS THE WIRELESS GO II?</w:t>
      </w:r>
    </w:p>
    <w:p>
      <w:r>
        <w:t xml:space="preserve">This is a wireless microphone system that lets you record audio without cables. Each transmitter has a built-in microphone and can also connect to an external lavalier (clip-on) microphone. It can record two people simultaneously with crystal-clear audio from up to 200 meters away.</w:t>
      </w:r>
    </w:p>
    <w:p>
      <w:pPr>
        <w:pStyle w:val="Heading2"/>
      </w:pPr>
      <w:r>
        <w:t xml:space="preserve">COMMON QUESTIONS</w:t>
      </w:r>
    </w:p>
    <w:p>
      <w:pPr>
        <w:pStyle w:val="Heading3"/>
      </w:pPr>
      <w:r>
        <w:t xml:space="preserve">Q: How do I turn it on?</w:t>
      </w:r>
    </w:p>
    <w:p>
      <w:r>
        <w:t xml:space="preserve">A: Press and hold the power button on each device for 3 seconds. The transmitters and receiver are already paired, so they'll connect automatically.</w:t>
      </w:r>
    </w:p>
    <w:p>
      <w:pPr>
        <w:pStyle w:val="Heading3"/>
      </w:pPr>
      <w:r>
        <w:t xml:space="preserve">Q: Which cable do I use?</w:t>
      </w:r>
    </w:p>
    <w:p>
      <w:r>
        <w:t xml:space="preserve">A: For cameras: SC5 cable (black plugs, TRS to TRS). For computers: USB-C cable. For iPhones (Lightning): SC15 or SC19. For phones (USB-C): SC16</w:t>
      </w:r>
    </w:p>
    <w:p>
      <w:pPr>
        <w:pStyle w:val="Heading3"/>
      </w:pPr>
      <w:r>
        <w:t xml:space="preserve">Q: I can't hear any audio / no sound is recording</w:t>
      </w:r>
    </w:p>
    <w:p>
      <w:r>
        <w:t xml:space="preserve">A: Check in this order:</w:t>
      </w:r>
    </w:p>
    <w:p>
      <w:pPr>
        <w:pStyle w:val="ListParagraph"/>
        <w:numPr>
          <w:ilvl w:val="0"/>
          <w:numId w:val="2"/>
        </w:numPr>
      </w:pPr>
      <w:r>
        <w:t xml:space="preserve">Are both the transmitter and receiver turned on?</w:t>
      </w:r>
    </w:p>
    <w:p>
      <w:pPr>
        <w:pStyle w:val="ListParagraph"/>
        <w:numPr>
          <w:ilvl w:val="0"/>
          <w:numId w:val="2"/>
        </w:numPr>
      </w:pPr>
      <w:r>
        <w:t xml:space="preserve">Is the transmitter showing good signal strength on receiver screen?</w:t>
      </w:r>
    </w:p>
    <w:p>
      <w:pPr>
        <w:pStyle w:val="ListParagraph"/>
        <w:numPr>
          <w:ilvl w:val="0"/>
          <w:numId w:val="2"/>
        </w:numPr>
      </w:pPr>
      <w:r>
        <w:t xml:space="preserve">Is the cable firmly connected to both receiver and camera/computer?</w:t>
      </w:r>
    </w:p>
    <w:p>
      <w:pPr>
        <w:pStyle w:val="ListParagraph"/>
        <w:numPr>
          <w:ilvl w:val="0"/>
          <w:numId w:val="2"/>
        </w:numPr>
      </w:pPr>
      <w:r>
        <w:t xml:space="preserve">Is the mute icon showing on the receiver? (If yes, unmute it)</w:t>
      </w:r>
    </w:p>
    <w:p>
      <w:pPr>
        <w:pStyle w:val="ListParagraph"/>
        <w:numPr>
          <w:ilvl w:val="0"/>
          <w:numId w:val="2"/>
        </w:numPr>
      </w:pPr>
      <w:r>
        <w:t xml:space="preserve">Is your camera or computer set to use the Wireless GO II as the input?</w:t>
      </w:r>
    </w:p>
    <w:p>
      <w:pPr>
        <w:pStyle w:val="Heading3"/>
      </w:pPr>
      <w:r>
        <w:t xml:space="preserve">Q: How far away can I go from the receiver?</w:t>
      </w:r>
    </w:p>
    <w:p>
      <w:r>
        <w:t xml:space="preserve">A: Up to 200 meters (about 650 feet) in open space with clear line of sight. Indoors with walls, the range is less - typically 50-100 meters.</w:t>
      </w:r>
    </w:p>
    <w:p>
      <w:pPr>
        <w:pStyle w:val="Heading2"/>
      </w:pPr>
      <w:r>
        <w:t xml:space="preserve">SAFETY &amp; CARE</w:t>
      </w:r>
    </w:p>
    <w:p>
      <w:pPr>
        <w:pStyle w:val="ListParagraph"/>
        <w:numPr>
          <w:ilvl w:val="0"/>
          <w:numId w:val="2"/>
        </w:numPr>
      </w:pPr>
      <w:r>
        <w:t xml:space="preserve">Charge devices after each use to ensure batteries are ready</w:t>
      </w:r>
    </w:p>
    <w:p>
      <w:pPr>
        <w:pStyle w:val="ListParagraph"/>
        <w:numPr>
          <w:ilvl w:val="0"/>
          <w:numId w:val="2"/>
        </w:numPr>
      </w:pPr>
      <w:r>
        <w:t xml:space="preserve">Store in the included case when not in use</w:t>
      </w:r>
    </w:p>
    <w:p>
      <w:pPr>
        <w:pStyle w:val="ListParagraph"/>
        <w:numPr>
          <w:ilvl w:val="0"/>
          <w:numId w:val="2"/>
        </w:numPr>
      </w:pPr>
      <w:r>
        <w:t xml:space="preserve">Don't drop or expose to water</w:t>
      </w:r>
    </w:p>
    <w:p>
      <w:pPr>
        <w:pStyle w:val="ListParagraph"/>
        <w:numPr>
          <w:ilvl w:val="0"/>
          <w:numId w:val="2"/>
        </w:numPr>
      </w:pPr>
      <w:r>
        <w:t xml:space="preserve">Don't leave in direct sunlight or hot cars</w:t>
      </w:r>
    </w:p>
    <w:p>
      <w:pPr>
        <w:pStyle w:val="Heading1"/>
        <w:spacing w:before="720"/>
      </w:pPr>
      <w:r>
        <w:t xml:space="preserve">iMAC FOR VIDEO/AUDIO EDITING</w:t>
      </w:r>
    </w:p>
    <w:p>
      <w:r>
        <w:rPr>
          <w:i/>
          <w:iCs/>
          <w:sz w:val="20"/>
          <w:szCs w:val="20"/>
        </w:rPr>
        <w:t xml:space="preserve">Asset ID: IMAC-SA-001</w:t>
      </w:r>
    </w:p>
    <w:p>
      <w:pPr>
        <w:pStyle w:val="Heading2"/>
      </w:pPr>
      <w:r>
        <w:t xml:space="preserve">IDENTIFICATION</w:t>
      </w:r>
    </w:p>
    <w:p>
      <w:pPr>
        <w:pStyle w:val="ListParagraph"/>
        <w:numPr>
          <w:ilvl w:val="0"/>
          <w:numId w:val="2"/>
        </w:numPr>
      </w:pPr>
      <w:r>
        <w:t xml:space="preserve">Equipment Type: Desktop Computer</w:t>
      </w:r>
    </w:p>
    <w:p>
      <w:pPr>
        <w:pStyle w:val="ListParagraph"/>
        <w:numPr>
          <w:ilvl w:val="0"/>
          <w:numId w:val="2"/>
        </w:numPr>
      </w:pPr>
      <w:r>
        <w:t xml:space="preserve">Room: Studio A</w:t>
      </w:r>
    </w:p>
    <w:p>
      <w:pPr>
        <w:pStyle w:val="ListParagraph"/>
        <w:numPr>
          <w:ilvl w:val="0"/>
          <w:numId w:val="2"/>
        </w:numPr>
      </w:pPr>
      <w:r>
        <w:t xml:space="preserve">Campus: University Park</w:t>
      </w:r>
    </w:p>
    <w:p>
      <w:pPr>
        <w:pStyle w:val="ListParagraph"/>
        <w:numPr>
          <w:ilvl w:val="0"/>
          <w:numId w:val="2"/>
        </w:numPr>
      </w:pPr>
      <w:r>
        <w:t xml:space="preserve">Model: Apple iMac</w:t>
      </w:r>
    </w:p>
    <w:p>
      <w:pPr>
        <w:pStyle w:val="ListParagraph"/>
        <w:numPr>
          <w:ilvl w:val="0"/>
          <w:numId w:val="2"/>
        </w:numPr>
      </w:pPr>
      <w:r>
        <w:t xml:space="preserve">Operating System: macOS</w:t>
      </w:r>
    </w:p>
    <w:p>
      <w:pPr>
        <w:pStyle w:val="ListParagraph"/>
        <w:numPr>
          <w:ilvl w:val="0"/>
          <w:numId w:val="2"/>
        </w:numPr>
      </w:pPr>
      <w:r>
        <w:t xml:space="preserve">Purpose: Video editing, audio editing, photo editing, and studio control</w:t>
      </w:r>
    </w:p>
    <w:p>
      <w:pPr>
        <w:pStyle w:val="Heading2"/>
      </w:pPr>
      <w:r>
        <w:t xml:space="preserve">QUICK START</w:t>
      </w:r>
    </w:p>
    <w:p>
      <w:pPr>
        <w:pStyle w:val="ListParagraph"/>
        <w:numPr>
          <w:ilvl w:val="0"/>
          <w:numId w:val="3"/>
        </w:numPr>
      </w:pPr>
      <w:r>
        <w:t xml:space="preserve">Press the power button on the back of the iMac (lower right corner)</w:t>
      </w:r>
    </w:p>
    <w:p>
      <w:pPr>
        <w:pStyle w:val="ListParagraph"/>
        <w:numPr>
          <w:ilvl w:val="0"/>
          <w:numId w:val="3"/>
        </w:numPr>
      </w:pPr>
      <w:r>
        <w:t xml:space="preserve">Wait for the startup sound and Apple logo</w:t>
      </w:r>
    </w:p>
    <w:p>
      <w:pPr>
        <w:pStyle w:val="ListParagraph"/>
        <w:numPr>
          <w:ilvl w:val="0"/>
          <w:numId w:val="3"/>
        </w:numPr>
      </w:pPr>
      <w:r>
        <w:t xml:space="preserve">Log in with your account credentials (provided by studio staff)</w:t>
      </w:r>
    </w:p>
    <w:p>
      <w:pPr>
        <w:pStyle w:val="ListParagraph"/>
        <w:numPr>
          <w:ilvl w:val="0"/>
          <w:numId w:val="3"/>
        </w:numPr>
      </w:pPr>
      <w:r>
        <w:t xml:space="preserve">The desktop will appear - you're ready to work!</w:t>
      </w:r>
    </w:p>
    <w:p>
      <w:pPr>
        <w:pStyle w:val="ListParagraph"/>
        <w:numPr>
          <w:ilvl w:val="0"/>
          <w:numId w:val="3"/>
        </w:numPr>
      </w:pPr>
      <w:r>
        <w:t xml:space="preserve">To shut down: Click Apple menu (top left) → Shut Down</w:t>
      </w:r>
    </w:p>
    <w:p>
      <w:pPr>
        <w:pStyle w:val="Heading2"/>
      </w:pPr>
      <w:r>
        <w:t xml:space="preserve">WHAT IS THE iMAC?</w:t>
      </w:r>
    </w:p>
    <w:p>
      <w:r>
        <w:t xml:space="preserve">The iMac is Apple's all-in-one desktop computer. "All-in-one" means the computer and screen are built into a single unit. It's designed for creative work like editing video, audio, and photos. The iMac runs macOS, which is different from Windows but designed to be intuitive and user-friendly.</w:t>
      </w:r>
    </w:p>
    <w:p>
      <w:pPr>
        <w:pStyle w:val="Heading2"/>
      </w:pPr>
      <w:r>
        <w:t xml:space="preserve">COMMON QUESTIONS</w:t>
      </w:r>
    </w:p>
    <w:p>
      <w:pPr>
        <w:pStyle w:val="Heading3"/>
      </w:pPr>
      <w:r>
        <w:t xml:space="preserve">Q: How do I turn on the iMac?</w:t>
      </w:r>
    </w:p>
    <w:p>
      <w:r>
        <w:t xml:space="preserve">A: The power button is on the back of the iMac, lower right corner when you're facing the screen. Press it once. You'll hear a chime and see the Apple logo.</w:t>
      </w:r>
    </w:p>
    <w:p>
      <w:pPr>
        <w:pStyle w:val="Heading3"/>
      </w:pPr>
      <w:r>
        <w:t xml:space="preserve">Q: How do I shut down the iMac?</w:t>
      </w:r>
    </w:p>
    <w:p>
      <w:r>
        <w:t xml:space="preserve">A: Click the Apple logo in the top-left corner, then click "Shut Down." Wait for the screen to go completely dark before leaving.</w:t>
      </w:r>
    </w:p>
    <w:p>
      <w:pPr>
        <w:pStyle w:val="Heading3"/>
      </w:pPr>
      <w:r>
        <w:t xml:space="preserve">Q: Where do I save my work?</w:t>
      </w:r>
    </w:p>
    <w:p>
      <w:r>
        <w:t xml:space="preserve">A: You have several options: Desktop (easy to find), Documents folder (better organization), or External drive (for large video projects - ALWAYS use external drive). IMPORTANT: Studio computers may be reset, so ALWAYS save your work to an external drive or cloud storage!</w:t>
      </w:r>
    </w:p>
    <w:p>
      <w:pPr>
        <w:pStyle w:val="Heading3"/>
      </w:pPr>
      <w:r>
        <w:t xml:space="preserve">Q: How do I safely remove a USB drive/external hard drive?</w:t>
      </w:r>
    </w:p>
    <w:p>
      <w:r>
        <w:t xml:space="preserve">A: ALWAYS eject properly to avoid data loss:</w:t>
      </w:r>
    </w:p>
    <w:p>
      <w:pPr>
        <w:pStyle w:val="ListParagraph"/>
        <w:numPr>
          <w:ilvl w:val="0"/>
          <w:numId w:val="3"/>
        </w:numPr>
      </w:pPr>
      <w:r>
        <w:t xml:space="preserve">Right-click the drive icon on desktop</w:t>
      </w:r>
    </w:p>
    <w:p>
      <w:pPr>
        <w:pStyle w:val="ListParagraph"/>
        <w:numPr>
          <w:ilvl w:val="0"/>
          <w:numId w:val="3"/>
        </w:numPr>
      </w:pPr>
      <w:r>
        <w:t xml:space="preserve">Select "Eject"</w:t>
      </w:r>
    </w:p>
    <w:p>
      <w:pPr>
        <w:pStyle w:val="ListParagraph"/>
        <w:numPr>
          <w:ilvl w:val="0"/>
          <w:numId w:val="3"/>
        </w:numPr>
      </w:pPr>
      <w:r>
        <w:t xml:space="preserve">Wait for icon to disappear</w:t>
      </w:r>
    </w:p>
    <w:p>
      <w:pPr>
        <w:pStyle w:val="ListParagraph"/>
        <w:numPr>
          <w:ilvl w:val="0"/>
          <w:numId w:val="3"/>
        </w:numPr>
      </w:pPr>
      <w:r>
        <w:t xml:space="preserve">Now you can safely unplug</w:t>
      </w:r>
    </w:p>
    <w:p>
      <w:r>
        <w:rPr>
          <w:b/>
          <w:bCs/>
        </w:rPr>
        <w:t xml:space="preserve">Never just pull it out - you could lose your work!</w:t>
      </w:r>
    </w:p>
    <w:p>
      <w:pPr>
        <w:pStyle w:val="Heading2"/>
      </w:pPr>
      <w:r>
        <w:t xml:space="preserve">ESSENTIAL KEYBOARD SHORTCUTS</w:t>
      </w:r>
    </w:p>
    <w:p>
      <w:pPr>
        <w:pStyle w:val="ListParagraph"/>
        <w:numPr>
          <w:ilvl w:val="0"/>
          <w:numId w:val="2"/>
        </w:numPr>
      </w:pPr>
      <w:r>
        <w:t xml:space="preserve">Command (⌘) + C: Copy</w:t>
      </w:r>
    </w:p>
    <w:p>
      <w:pPr>
        <w:pStyle w:val="ListParagraph"/>
        <w:numPr>
          <w:ilvl w:val="0"/>
          <w:numId w:val="2"/>
        </w:numPr>
      </w:pPr>
      <w:r>
        <w:t xml:space="preserve">Command (⌘) + V: Paste</w:t>
      </w:r>
    </w:p>
    <w:p>
      <w:pPr>
        <w:pStyle w:val="ListParagraph"/>
        <w:numPr>
          <w:ilvl w:val="0"/>
          <w:numId w:val="2"/>
        </w:numPr>
      </w:pPr>
      <w:r>
        <w:t xml:space="preserve">Command (⌘) + Z: Undo</w:t>
      </w:r>
    </w:p>
    <w:p>
      <w:pPr>
        <w:pStyle w:val="ListParagraph"/>
        <w:numPr>
          <w:ilvl w:val="0"/>
          <w:numId w:val="2"/>
        </w:numPr>
      </w:pPr>
      <w:r>
        <w:t xml:space="preserve">Command (⌘) + S: Save</w:t>
      </w:r>
    </w:p>
    <w:p>
      <w:pPr>
        <w:pStyle w:val="ListParagraph"/>
        <w:numPr>
          <w:ilvl w:val="0"/>
          <w:numId w:val="2"/>
        </w:numPr>
      </w:pPr>
      <w:r>
        <w:t xml:space="preserve">Command (⌘) + Spacebar: Spotlight search</w:t>
      </w:r>
    </w:p>
    <w:p>
      <w:pPr>
        <w:pStyle w:val="Heading2"/>
      </w:pPr>
      <w:r>
        <w:t xml:space="preserve">SAFETY &amp; CARE</w:t>
      </w:r>
    </w:p>
    <w:p>
      <w:pPr>
        <w:pStyle w:val="ListParagraph"/>
        <w:numPr>
          <w:ilvl w:val="0"/>
          <w:numId w:val="2"/>
        </w:numPr>
      </w:pPr>
      <w:r>
        <w:t xml:space="preserve">Never eat or drink near the iMac</w:t>
      </w:r>
    </w:p>
    <w:p>
      <w:pPr>
        <w:pStyle w:val="ListParagraph"/>
        <w:numPr>
          <w:ilvl w:val="0"/>
          <w:numId w:val="2"/>
        </w:numPr>
      </w:pPr>
      <w:r>
        <w:t xml:space="preserve">Don't block air vents on the back</w:t>
      </w:r>
    </w:p>
    <w:p>
      <w:pPr>
        <w:pStyle w:val="ListParagraph"/>
        <w:numPr>
          <w:ilvl w:val="0"/>
          <w:numId w:val="2"/>
        </w:numPr>
      </w:pPr>
      <w:r>
        <w:t xml:space="preserve">Always shut down or sleep before leaving</w:t>
      </w:r>
    </w:p>
    <w:p>
      <w:pPr>
        <w:pStyle w:val="ListParagraph"/>
        <w:numPr>
          <w:ilvl w:val="0"/>
          <w:numId w:val="2"/>
        </w:numPr>
      </w:pPr>
      <w:r>
        <w:t xml:space="preserve">Always eject external drives properly before unplugging</w:t>
      </w:r>
    </w:p>
    <w:p>
      <w:pPr>
        <w:pStyle w:val="ListParagraph"/>
        <w:numPr>
          <w:ilvl w:val="0"/>
          <w:numId w:val="2"/>
        </w:numPr>
      </w:pPr>
      <w:r>
        <w:t xml:space="preserve">Report any hardware problems to studio staff immediately</w:t>
      </w:r>
    </w:p>
    <w:p>
      <w:pPr>
        <w:pStyle w:val="Heading1"/>
        <w:spacing w:before="720"/>
      </w:pPr>
      <w:r>
        <w:t xml:space="preserve">GENERAL STUDIO TIPS</w:t>
      </w:r>
    </w:p>
    <w:p>
      <w:pPr>
        <w:pStyle w:val="Heading2"/>
      </w:pPr>
      <w:r>
        <w:t xml:space="preserve">Before You Start Your Session</w:t>
      </w:r>
    </w:p>
    <w:p>
      <w:pPr>
        <w:pStyle w:val="ListParagraph"/>
        <w:numPr>
          <w:ilvl w:val="0"/>
          <w:numId w:val="2"/>
        </w:numPr>
      </w:pPr>
      <w:r>
        <w:t xml:space="preserve">Make sure all equipment is turned on and functioning</w:t>
      </w:r>
    </w:p>
    <w:p>
      <w:pPr>
        <w:pStyle w:val="ListParagraph"/>
        <w:numPr>
          <w:ilvl w:val="0"/>
          <w:numId w:val="2"/>
        </w:numPr>
      </w:pPr>
      <w:r>
        <w:t xml:space="preserve">Test audio levels before recording</w:t>
      </w:r>
    </w:p>
    <w:p>
      <w:pPr>
        <w:pStyle w:val="ListParagraph"/>
        <w:numPr>
          <w:ilvl w:val="0"/>
          <w:numId w:val="2"/>
        </w:numPr>
      </w:pPr>
      <w:r>
        <w:t xml:space="preserve">Have external storage ready for your project files</w:t>
      </w:r>
    </w:p>
    <w:p>
      <w:pPr>
        <w:pStyle w:val="ListParagraph"/>
        <w:numPr>
          <w:ilvl w:val="0"/>
          <w:numId w:val="2"/>
        </w:numPr>
      </w:pPr>
      <w:r>
        <w:t xml:space="preserve">Know what software you'll be using</w:t>
      </w:r>
    </w:p>
    <w:p>
      <w:pPr>
        <w:pStyle w:val="Heading2"/>
      </w:pPr>
      <w:r>
        <w:t xml:space="preserve">After Your Session</w:t>
      </w:r>
    </w:p>
    <w:p>
      <w:pPr>
        <w:pStyle w:val="ListParagraph"/>
        <w:numPr>
          <w:ilvl w:val="0"/>
          <w:numId w:val="2"/>
        </w:numPr>
      </w:pPr>
      <w:r>
        <w:t xml:space="preserve">Save all work to your external drive or cloud storage</w:t>
      </w:r>
    </w:p>
    <w:p>
      <w:pPr>
        <w:pStyle w:val="ListParagraph"/>
        <w:numPr>
          <w:ilvl w:val="0"/>
          <w:numId w:val="2"/>
        </w:numPr>
      </w:pPr>
      <w:r>
        <w:t xml:space="preserve">Properly eject all external drives</w:t>
      </w:r>
    </w:p>
    <w:p>
      <w:pPr>
        <w:pStyle w:val="ListParagraph"/>
        <w:numPr>
          <w:ilvl w:val="0"/>
          <w:numId w:val="2"/>
        </w:numPr>
      </w:pPr>
      <w:r>
        <w:t xml:space="preserve">Close all applications</w:t>
      </w:r>
    </w:p>
    <w:p>
      <w:pPr>
        <w:pStyle w:val="ListParagraph"/>
        <w:numPr>
          <w:ilvl w:val="0"/>
          <w:numId w:val="2"/>
        </w:numPr>
      </w:pPr>
      <w:r>
        <w:t xml:space="preserve">Put equipment back where you found it</w:t>
      </w:r>
    </w:p>
    <w:p>
      <w:pPr>
        <w:pStyle w:val="ListParagraph"/>
        <w:numPr>
          <w:ilvl w:val="0"/>
          <w:numId w:val="2"/>
        </w:numPr>
      </w:pPr>
      <w:r>
        <w:t xml:space="preserve">Clean up your workspace</w:t>
      </w:r>
    </w:p>
    <w:p>
      <w:pPr>
        <w:spacing w:before="480"/>
        <w:jc w:val="center"/>
      </w:pPr>
      <w:r>
        <w:rPr>
          <w:i/>
          <w:iCs/>
          <w:sz w:val="18"/>
          <w:szCs w:val="18"/>
        </w:rPr>
        <w:t xml:space="preserve">Document Version 1.0 - Proof of Concept</w:t>
      </w:r>
    </w:p>
    <w:p>
      <w:pPr>
        <w:jc w:val="center"/>
      </w:pPr>
      <w:r>
        <w:rPr>
          <w:i/>
          <w:iCs/>
          <w:sz w:val="18"/>
          <w:szCs w:val="18"/>
        </w:rPr>
        <w:t xml:space="preserve">For: Penn State Commonwealth Campuses Recording Studios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48"/>
      <w:szCs w:val="48"/>
    </w:rPr>
  </w:style>
  <w:style w:type="paragraph" w:styleId="Heading1">
    <w:name w:val="Heading 1"/>
    <w:basedOn w:val="Normal"/>
    <w:next w:val="Normal"/>
    <w:qFormat/>
    <w:pPr>
      <w:spacing w:before="48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0000"/>
      <w:sz w:val="24"/>
      <w:szCs w:val="24"/>
    </w:rPr>
  </w:style>
  <w:style w:type="paragraph" w:styleId="Heading4">
    <w:name w:val="Heading 4"/>
    <w:basedOn w:val="Normal"/>
    <w:next w:val="Normal"/>
    <w:qFormat/>
    <w:pPr>
      <w:spacing w:before="180" w:after="120"/>
      <w:outlineLvl w:val="3"/>
    </w:pPr>
    <w:rPr>
      <w:rFonts w:ascii="Arial" w:cs="Arial" w:eastAsia="Arial" w:hAnsi="Arial"/>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2026-01-02T10:51:01.857Z</dcterms:created>
  <dcterms:modified xsi:type="dcterms:W3CDTF">2026-01-02T10:51:01.858Z</dcterms:modified>
</cp:coreProperties>
</file>

<file path=docProps/custom.xml><?xml version="1.0" encoding="utf-8"?>
<Properties xmlns="http://schemas.openxmlformats.org/officeDocument/2006/custom-properties" xmlns:vt="http://schemas.openxmlformats.org/officeDocument/2006/docPropsVTypes"/>
</file>